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C833EE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B30AA5">
        <w:rPr>
          <w:rFonts w:ascii="Arial" w:hAnsi="Arial" w:cs="Arial"/>
          <w:b/>
        </w:rPr>
        <w:t>2</w:t>
      </w:r>
      <w:r w:rsidR="00FE428B">
        <w:rPr>
          <w:rFonts w:ascii="Arial" w:hAnsi="Arial" w:cs="Arial"/>
          <w:b/>
        </w:rPr>
        <w:t>6</w:t>
      </w:r>
      <w:r w:rsidR="00A87A04">
        <w:rPr>
          <w:rFonts w:ascii="Arial" w:hAnsi="Arial" w:cs="Arial"/>
          <w:b/>
        </w:rPr>
        <w:t xml:space="preserve"> </w:t>
      </w:r>
      <w:r w:rsidR="007E3491">
        <w:rPr>
          <w:rFonts w:ascii="Arial" w:hAnsi="Arial" w:cs="Arial"/>
          <w:b/>
        </w:rPr>
        <w:t>October</w:t>
      </w:r>
      <w:r>
        <w:rPr>
          <w:rFonts w:ascii="Arial" w:hAnsi="Arial" w:cs="Arial"/>
          <w:b/>
        </w:rPr>
        <w:t xml:space="preserve"> </w:t>
      </w:r>
      <w:r w:rsidR="003076AA">
        <w:rPr>
          <w:rFonts w:ascii="Arial" w:hAnsi="Arial" w:cs="Arial"/>
          <w:b/>
        </w:rPr>
        <w:t>2010</w:t>
      </w:r>
      <w:r w:rsidR="00E93C66">
        <w:rPr>
          <w:rFonts w:ascii="Arial" w:hAnsi="Arial" w:cs="Arial"/>
          <w:b/>
        </w:rPr>
        <w:t xml:space="preserve">, </w:t>
      </w:r>
      <w:r w:rsidR="00A640A9">
        <w:rPr>
          <w:rFonts w:ascii="Arial" w:hAnsi="Arial" w:cs="Arial"/>
          <w:b/>
        </w:rPr>
        <w:t>Tues</w:t>
      </w:r>
      <w:r w:rsidR="00F45A38">
        <w:rPr>
          <w:rFonts w:ascii="Arial" w:hAnsi="Arial" w:cs="Arial"/>
          <w:b/>
        </w:rPr>
        <w:t>day</w:t>
      </w:r>
    </w:p>
    <w:p w:rsidR="00B30AA5" w:rsidRDefault="00B30AA5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B33D39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552CFC">
        <w:rPr>
          <w:rFonts w:ascii="Arial" w:hAnsi="Arial" w:cs="Arial"/>
          <w:b/>
        </w:rPr>
        <w:t>Sunny</w:t>
      </w:r>
      <w:r w:rsidR="00B05D7D">
        <w:rPr>
          <w:rFonts w:ascii="Arial" w:hAnsi="Arial" w:cs="Arial"/>
          <w:b/>
        </w:rPr>
        <w:t xml:space="preserve"> </w:t>
      </w:r>
    </w:p>
    <w:p w:rsidR="006A3DE0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 w:rsidR="00A92344"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F45A38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r w:rsidR="00FE428B">
              <w:rPr>
                <w:rFonts w:ascii="Calibri" w:hAnsi="Calibri"/>
                <w:color w:val="000000"/>
                <w:sz w:val="22"/>
                <w:szCs w:val="22"/>
              </w:rPr>
              <w:t>Patrick Melody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 Local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McCormick, William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  Local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Local </w:t>
            </w:r>
          </w:p>
        </w:tc>
      </w:tr>
      <w:tr w:rsidR="00B518AA" w:rsidRPr="00D50513" w:rsidTr="00B66FCB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18AA" w:rsidRDefault="00B518AA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Montgomery,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18AA" w:rsidRDefault="00B518AA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518AA" w:rsidRPr="00D50513" w:rsidRDefault="00B518AA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Alvarez,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518AA" w:rsidRPr="00D50513" w:rsidRDefault="00B518AA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</w:p>
        </w:tc>
      </w:tr>
      <w:tr w:rsidR="00B518AA" w:rsidRPr="00D50513" w:rsidTr="005F1E21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518AA" w:rsidRDefault="00B518AA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518AA" w:rsidRDefault="00B518AA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518AA" w:rsidRPr="00D50513" w:rsidRDefault="00B518AA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18AA" w:rsidRPr="00D50513" w:rsidRDefault="00B518AA" w:rsidP="001F108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Trans./Drwg Control</w:t>
            </w:r>
          </w:p>
        </w:tc>
      </w:tr>
      <w:tr w:rsidR="003C5ED8" w:rsidRPr="00D50513" w:rsidTr="001817C4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D8" w:rsidRPr="00CA1453" w:rsidRDefault="003C5ED8" w:rsidP="00CE37B8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Boykin, Ken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D8" w:rsidRPr="00CA1453" w:rsidRDefault="003C5ED8" w:rsidP="00CE37B8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3C5ED8" w:rsidRPr="00D50513" w:rsidTr="001817C4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D8" w:rsidRPr="00CA1453" w:rsidRDefault="003C5ED8" w:rsidP="00CE37B8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Bingham, Allen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D8" w:rsidRPr="00CA1453" w:rsidRDefault="003C5ED8" w:rsidP="00CE37B8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C72B3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Thurman, Fred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C72B3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3C5ED8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D8" w:rsidRPr="00CA1453" w:rsidRDefault="003C5ED8" w:rsidP="00CE37B8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Graves,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D8" w:rsidRPr="00CA1453" w:rsidRDefault="003C5ED8" w:rsidP="00CE37B8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3C5ED8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ED8" w:rsidRPr="00CA1453" w:rsidRDefault="003C5ED8" w:rsidP="00CE37B8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Hicks, Todd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D8" w:rsidRPr="00CA1453" w:rsidRDefault="003C5ED8" w:rsidP="00CE37B8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3C5ED8" w:rsidRPr="00D50513" w:rsidTr="001817C4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D8" w:rsidRPr="00D50513" w:rsidRDefault="003C5ED8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Hazelrigg, Brett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D8" w:rsidRPr="00D50513" w:rsidRDefault="003C5ED8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Start  Up LM 6000 TA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Galvez, Arturo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3C5ED8" w:rsidRPr="00D50513" w:rsidTr="001817C4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D8" w:rsidRPr="00D50513" w:rsidRDefault="003C5ED8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Deha Garza, Ada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D8" w:rsidRPr="00D50513" w:rsidRDefault="003C5ED8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Smoak, Eric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3C5ED8" w:rsidRPr="00D50513" w:rsidTr="001817C4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D8" w:rsidRPr="00D50513" w:rsidRDefault="003C5ED8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D8" w:rsidRPr="00D50513" w:rsidRDefault="003C5ED8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Start Up 7EA  I&amp;C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Sprague, Randy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3C5ED8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D8" w:rsidRDefault="003C5ED8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Perya, Harold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D8" w:rsidRPr="00D50513" w:rsidRDefault="003C5ED8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5ED8" w:rsidRPr="00D50513" w:rsidRDefault="003C5ED8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Charca, Alex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5ED8" w:rsidRPr="00D50513" w:rsidRDefault="003C5ED8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3C5ED8" w:rsidRPr="00D50513" w:rsidTr="001817C4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D8" w:rsidRPr="00D50513" w:rsidRDefault="003C5ED8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Caleb, Flower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D8" w:rsidRPr="00FE428B" w:rsidRDefault="003C5ED8" w:rsidP="00CE37B8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5ED8" w:rsidRPr="00C6348C" w:rsidRDefault="003C5ED8" w:rsidP="00AF6E3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Gonclaves, Adriano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5ED8" w:rsidRDefault="003C5ED8" w:rsidP="00AF6E3E"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3C5ED8" w:rsidRPr="00D50513" w:rsidTr="00AF6E3E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D8" w:rsidRDefault="0066634C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D8" w:rsidRPr="00D50513" w:rsidRDefault="0066634C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AF6E3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Andrade, Isabel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AF6E3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3C5ED8" w:rsidTr="00FE428B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D8" w:rsidRPr="00D50513" w:rsidRDefault="003C5ED8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D8" w:rsidRPr="00FE428B" w:rsidRDefault="003C5ED8" w:rsidP="00CE37B8">
            <w:pPr>
              <w:rPr>
                <w:rFonts w:ascii="Calibri" w:hAnsi="Calibri"/>
                <w:color w:val="000000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FE428B" w:rsidRDefault="003C5ED8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Jimenez, Selena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FE428B" w:rsidRDefault="003C5ED8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3C5ED8" w:rsidRPr="00D50513" w:rsidTr="00FE428B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D8" w:rsidRDefault="003C5ED8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D8" w:rsidRPr="00FE428B" w:rsidRDefault="003C5ED8" w:rsidP="00CE37B8">
            <w:pPr>
              <w:rPr>
                <w:rFonts w:ascii="Calibri" w:hAnsi="Calibri"/>
                <w:color w:val="000000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Silva, Rafael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5ED8" w:rsidRPr="00D50513" w:rsidRDefault="003C5ED8" w:rsidP="00CE37B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</w:tbl>
    <w:p w:rsidR="000059D0" w:rsidRDefault="000059D0" w:rsidP="00A41134">
      <w:pPr>
        <w:rPr>
          <w:rFonts w:ascii="Arial" w:hAnsi="Arial" w:cs="Arial"/>
          <w:b/>
        </w:rPr>
      </w:pPr>
    </w:p>
    <w:p w:rsidR="000059D0" w:rsidRDefault="000059D0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486C33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6F45E8" w:rsidRDefault="006F45E8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Pr="004E0598" w:rsidRDefault="00A41134" w:rsidP="00486C33">
      <w:pPr>
        <w:rPr>
          <w:rFonts w:ascii="Arial" w:hAnsi="Arial" w:cs="Arial"/>
        </w:rPr>
      </w:pPr>
      <w:r w:rsidRPr="004E0598">
        <w:rPr>
          <w:rFonts w:ascii="Arial" w:hAnsi="Arial" w:cs="Arial"/>
        </w:rPr>
        <w:t xml:space="preserve">Operators                            </w:t>
      </w:r>
      <w:r w:rsidR="00387B2C" w:rsidRPr="004E0598">
        <w:rPr>
          <w:rFonts w:ascii="Arial" w:hAnsi="Arial" w:cs="Arial"/>
        </w:rPr>
        <w:t xml:space="preserve">  </w:t>
      </w:r>
      <w:r w:rsidR="009360FA" w:rsidRPr="004E0598">
        <w:rPr>
          <w:rFonts w:ascii="Arial" w:hAnsi="Arial" w:cs="Arial"/>
        </w:rPr>
        <w:t xml:space="preserve"> 1</w:t>
      </w:r>
      <w:r w:rsidRPr="004E0598">
        <w:rPr>
          <w:rFonts w:ascii="Arial" w:hAnsi="Arial" w:cs="Arial"/>
        </w:rPr>
        <w:t xml:space="preserve">                          </w:t>
      </w:r>
      <w:r w:rsidR="00C419FE">
        <w:rPr>
          <w:rFonts w:ascii="Arial" w:hAnsi="Arial" w:cs="Arial"/>
        </w:rPr>
        <w:t xml:space="preserve">  </w:t>
      </w:r>
      <w:r w:rsidRPr="004E0598">
        <w:rPr>
          <w:rFonts w:ascii="Arial" w:hAnsi="Arial" w:cs="Arial"/>
        </w:rPr>
        <w:t xml:space="preserve">Carpenter                          </w:t>
      </w:r>
      <w:r w:rsidR="00810D65" w:rsidRPr="004E0598">
        <w:rPr>
          <w:rFonts w:ascii="Arial" w:hAnsi="Arial" w:cs="Arial"/>
        </w:rPr>
        <w:t xml:space="preserve"> </w:t>
      </w:r>
      <w:r w:rsidRPr="004E0598">
        <w:rPr>
          <w:rFonts w:ascii="Arial" w:hAnsi="Arial" w:cs="Arial"/>
        </w:rPr>
        <w:t xml:space="preserve">  </w:t>
      </w:r>
      <w:r w:rsidR="00C419FE">
        <w:rPr>
          <w:rFonts w:ascii="Arial" w:hAnsi="Arial" w:cs="Arial"/>
        </w:rPr>
        <w:t xml:space="preserve"> </w:t>
      </w:r>
      <w:r w:rsidR="00760C57" w:rsidRPr="004E0598">
        <w:rPr>
          <w:rFonts w:ascii="Arial" w:hAnsi="Arial" w:cs="Arial"/>
        </w:rPr>
        <w:t>10</w:t>
      </w:r>
      <w:r w:rsidRPr="004E0598">
        <w:rPr>
          <w:rFonts w:ascii="Arial" w:hAnsi="Arial" w:cs="Arial"/>
        </w:rPr>
        <w:t xml:space="preserve">                           Electricia</w:t>
      </w:r>
      <w:r w:rsidR="00EF5704" w:rsidRPr="004E0598">
        <w:rPr>
          <w:rFonts w:ascii="Arial" w:hAnsi="Arial" w:cs="Arial"/>
        </w:rPr>
        <w:t xml:space="preserve">n                              </w:t>
      </w:r>
      <w:r w:rsidR="009360FA" w:rsidRPr="004E0598">
        <w:rPr>
          <w:rFonts w:ascii="Arial" w:hAnsi="Arial" w:cs="Arial"/>
        </w:rPr>
        <w:t xml:space="preserve"> </w:t>
      </w:r>
      <w:r w:rsidR="00EF5704" w:rsidRPr="004E0598">
        <w:rPr>
          <w:rFonts w:ascii="Arial" w:hAnsi="Arial" w:cs="Arial"/>
        </w:rPr>
        <w:t>2</w:t>
      </w:r>
      <w:r w:rsidR="00486C33" w:rsidRPr="004E0598">
        <w:rPr>
          <w:rFonts w:ascii="Arial" w:hAnsi="Arial" w:cs="Arial"/>
        </w:rPr>
        <w:t xml:space="preserve">         </w:t>
      </w:r>
      <w:r w:rsidR="00854A27" w:rsidRPr="004E0598">
        <w:rPr>
          <w:rFonts w:ascii="Arial" w:hAnsi="Arial" w:cs="Arial"/>
        </w:rPr>
        <w:t xml:space="preserve">                  Concrete Fini</w:t>
      </w:r>
      <w:r w:rsidR="00486C33" w:rsidRPr="004E0598">
        <w:rPr>
          <w:rFonts w:ascii="Arial" w:hAnsi="Arial" w:cs="Arial"/>
        </w:rPr>
        <w:t xml:space="preserve">sher                   </w:t>
      </w:r>
      <w:r w:rsidR="00C419FE">
        <w:rPr>
          <w:rFonts w:ascii="Arial" w:hAnsi="Arial" w:cs="Arial"/>
        </w:rPr>
        <w:t xml:space="preserve"> </w:t>
      </w:r>
      <w:r w:rsidR="009360FA" w:rsidRPr="004E0598">
        <w:rPr>
          <w:rFonts w:ascii="Arial" w:hAnsi="Arial" w:cs="Arial"/>
        </w:rPr>
        <w:t>2</w:t>
      </w:r>
      <w:r w:rsidRPr="004E0598">
        <w:rPr>
          <w:rFonts w:ascii="Arial" w:hAnsi="Arial" w:cs="Arial"/>
        </w:rPr>
        <w:t xml:space="preserve">                         </w:t>
      </w:r>
      <w:r w:rsidR="00810D65" w:rsidRPr="004E0598">
        <w:rPr>
          <w:rFonts w:ascii="Arial" w:hAnsi="Arial" w:cs="Arial"/>
        </w:rPr>
        <w:t xml:space="preserve"> </w:t>
      </w:r>
      <w:r w:rsidRPr="004E0598">
        <w:rPr>
          <w:rFonts w:ascii="Arial" w:hAnsi="Arial" w:cs="Arial"/>
        </w:rPr>
        <w:t xml:space="preserve">                                </w:t>
      </w:r>
      <w:r w:rsidR="00486C33" w:rsidRPr="004E0598">
        <w:rPr>
          <w:rFonts w:ascii="Arial" w:hAnsi="Arial" w:cs="Arial"/>
        </w:rPr>
        <w:t>Laborers</w:t>
      </w:r>
      <w:r w:rsidRPr="004E0598">
        <w:rPr>
          <w:rFonts w:ascii="Arial" w:hAnsi="Arial" w:cs="Arial"/>
        </w:rPr>
        <w:t xml:space="preserve">                               </w:t>
      </w:r>
      <w:r w:rsidR="009360FA" w:rsidRPr="004E0598">
        <w:rPr>
          <w:rFonts w:ascii="Arial" w:hAnsi="Arial" w:cs="Arial"/>
        </w:rPr>
        <w:t>12</w:t>
      </w:r>
      <w:r w:rsidR="00D21570" w:rsidRPr="004E0598">
        <w:rPr>
          <w:rFonts w:ascii="Arial" w:hAnsi="Arial" w:cs="Arial"/>
        </w:rPr>
        <w:t xml:space="preserve">                      </w:t>
      </w:r>
      <w:r w:rsidR="00810D65" w:rsidRPr="004E0598">
        <w:rPr>
          <w:rFonts w:ascii="Arial" w:hAnsi="Arial" w:cs="Arial"/>
        </w:rPr>
        <w:t xml:space="preserve">   </w:t>
      </w:r>
      <w:r w:rsidR="00486C33" w:rsidRPr="004E0598">
        <w:rPr>
          <w:rFonts w:ascii="Arial" w:hAnsi="Arial" w:cs="Arial"/>
        </w:rPr>
        <w:t xml:space="preserve"> </w:t>
      </w:r>
      <w:r w:rsidR="009360FA" w:rsidRPr="004E0598">
        <w:rPr>
          <w:rFonts w:ascii="Arial" w:hAnsi="Arial" w:cs="Arial"/>
        </w:rPr>
        <w:t xml:space="preserve">  </w:t>
      </w:r>
      <w:r w:rsidR="00C419FE">
        <w:rPr>
          <w:rFonts w:ascii="Arial" w:hAnsi="Arial" w:cs="Arial"/>
        </w:rPr>
        <w:t>I</w:t>
      </w:r>
      <w:r w:rsidR="00486C33" w:rsidRPr="004E0598">
        <w:rPr>
          <w:rFonts w:ascii="Arial" w:hAnsi="Arial" w:cs="Arial"/>
        </w:rPr>
        <w:t>ron Wo</w:t>
      </w:r>
      <w:r w:rsidR="00387B2C" w:rsidRPr="004E0598">
        <w:rPr>
          <w:rFonts w:ascii="Arial" w:hAnsi="Arial" w:cs="Arial"/>
        </w:rPr>
        <w:t xml:space="preserve">rkers                         </w:t>
      </w:r>
      <w:r w:rsidR="00C419FE">
        <w:rPr>
          <w:rFonts w:ascii="Arial" w:hAnsi="Arial" w:cs="Arial"/>
        </w:rPr>
        <w:t xml:space="preserve">  </w:t>
      </w:r>
      <w:r w:rsidR="009360FA" w:rsidRPr="004E0598">
        <w:rPr>
          <w:rFonts w:ascii="Arial" w:hAnsi="Arial" w:cs="Arial"/>
        </w:rPr>
        <w:t>2</w:t>
      </w:r>
      <w:r w:rsidR="00486C33" w:rsidRPr="004E0598">
        <w:rPr>
          <w:rFonts w:ascii="Arial" w:hAnsi="Arial" w:cs="Arial"/>
        </w:rPr>
        <w:t xml:space="preserve">                              </w:t>
      </w:r>
    </w:p>
    <w:p w:rsidR="00486C33" w:rsidRPr="004E0598" w:rsidRDefault="00A41134" w:rsidP="00486C33">
      <w:pPr>
        <w:rPr>
          <w:rFonts w:ascii="Arial" w:hAnsi="Arial" w:cs="Arial"/>
        </w:rPr>
      </w:pPr>
      <w:r w:rsidRPr="004E0598">
        <w:rPr>
          <w:rFonts w:ascii="Arial" w:hAnsi="Arial" w:cs="Arial"/>
        </w:rPr>
        <w:t xml:space="preserve">Truck Driver                          </w:t>
      </w:r>
      <w:r w:rsidR="00C419FE">
        <w:rPr>
          <w:rFonts w:ascii="Arial" w:hAnsi="Arial" w:cs="Arial"/>
        </w:rPr>
        <w:t xml:space="preserve"> </w:t>
      </w:r>
      <w:r w:rsidRPr="004E0598">
        <w:rPr>
          <w:rFonts w:ascii="Arial" w:hAnsi="Arial" w:cs="Arial"/>
        </w:rPr>
        <w:t xml:space="preserve"> </w:t>
      </w:r>
      <w:r w:rsidR="009360FA" w:rsidRPr="004E0598">
        <w:rPr>
          <w:rFonts w:ascii="Arial" w:hAnsi="Arial" w:cs="Arial"/>
        </w:rPr>
        <w:t>1</w:t>
      </w:r>
      <w:r w:rsidRPr="004E0598">
        <w:rPr>
          <w:rFonts w:ascii="Arial" w:hAnsi="Arial" w:cs="Arial"/>
        </w:rPr>
        <w:t xml:space="preserve">                           Welders                                 </w:t>
      </w:r>
      <w:r w:rsidR="00C419FE">
        <w:rPr>
          <w:rFonts w:ascii="Arial" w:hAnsi="Arial" w:cs="Arial"/>
        </w:rPr>
        <w:t xml:space="preserve">  </w:t>
      </w:r>
      <w:r w:rsidR="009360FA" w:rsidRPr="004E0598">
        <w:rPr>
          <w:rFonts w:ascii="Arial" w:hAnsi="Arial" w:cs="Arial"/>
        </w:rPr>
        <w:t>1</w:t>
      </w:r>
      <w:r w:rsidRPr="004E0598">
        <w:rPr>
          <w:rFonts w:ascii="Arial" w:hAnsi="Arial" w:cs="Arial"/>
        </w:rPr>
        <w:t xml:space="preserve">                            </w:t>
      </w:r>
      <w:r w:rsidR="00167D33" w:rsidRPr="004E0598">
        <w:rPr>
          <w:rFonts w:ascii="Arial" w:hAnsi="Arial" w:cs="Arial"/>
        </w:rPr>
        <w:t xml:space="preserve"> </w:t>
      </w:r>
      <w:r w:rsidRPr="004E0598">
        <w:rPr>
          <w:rFonts w:ascii="Arial" w:hAnsi="Arial" w:cs="Arial"/>
        </w:rPr>
        <w:t xml:space="preserve">Plumber                                 </w:t>
      </w:r>
      <w:r w:rsidR="00C419FE">
        <w:rPr>
          <w:rFonts w:ascii="Arial" w:hAnsi="Arial" w:cs="Arial"/>
        </w:rPr>
        <w:t xml:space="preserve"> </w:t>
      </w:r>
      <w:r w:rsidR="009360FA" w:rsidRPr="004E0598">
        <w:rPr>
          <w:rFonts w:ascii="Arial" w:hAnsi="Arial" w:cs="Arial"/>
        </w:rPr>
        <w:t>0</w:t>
      </w:r>
      <w:r w:rsidR="00C419FE">
        <w:rPr>
          <w:rFonts w:ascii="Arial" w:hAnsi="Arial" w:cs="Arial"/>
        </w:rPr>
        <w:tab/>
      </w:r>
      <w:r w:rsidRPr="004E0598">
        <w:rPr>
          <w:rFonts w:ascii="Arial" w:hAnsi="Arial" w:cs="Arial"/>
        </w:rPr>
        <w:t xml:space="preserve"> </w:t>
      </w:r>
      <w:r w:rsidR="00486C33" w:rsidRPr="004E0598">
        <w:rPr>
          <w:rFonts w:ascii="Arial" w:hAnsi="Arial" w:cs="Arial"/>
        </w:rPr>
        <w:tab/>
      </w:r>
      <w:r w:rsidR="00486C33" w:rsidRPr="004E0598">
        <w:rPr>
          <w:rFonts w:ascii="Arial" w:hAnsi="Arial" w:cs="Arial"/>
        </w:rPr>
        <w:tab/>
        <w:t xml:space="preserve"> Surveyor                               </w:t>
      </w:r>
      <w:r w:rsidR="00C419FE">
        <w:rPr>
          <w:rFonts w:ascii="Arial" w:hAnsi="Arial" w:cs="Arial"/>
        </w:rPr>
        <w:t xml:space="preserve"> </w:t>
      </w:r>
      <w:r w:rsidR="00486C33" w:rsidRPr="004E0598">
        <w:rPr>
          <w:rFonts w:ascii="Arial" w:hAnsi="Arial" w:cs="Arial"/>
        </w:rPr>
        <w:t xml:space="preserve"> </w:t>
      </w:r>
      <w:r w:rsidR="00C419FE">
        <w:rPr>
          <w:rFonts w:ascii="Arial" w:hAnsi="Arial" w:cs="Arial"/>
        </w:rPr>
        <w:t xml:space="preserve"> </w:t>
      </w:r>
      <w:r w:rsidR="009360FA" w:rsidRPr="004E0598">
        <w:rPr>
          <w:rFonts w:ascii="Arial" w:hAnsi="Arial" w:cs="Arial"/>
        </w:rPr>
        <w:t>0</w:t>
      </w:r>
    </w:p>
    <w:p w:rsidR="00A41134" w:rsidRPr="00F45A38" w:rsidRDefault="00A41134" w:rsidP="00A41134">
      <w:pPr>
        <w:rPr>
          <w:rFonts w:ascii="Arial" w:hAnsi="Arial" w:cs="Arial"/>
        </w:rPr>
      </w:pPr>
      <w:r w:rsidRPr="00F45A38">
        <w:rPr>
          <w:rFonts w:ascii="Arial" w:hAnsi="Arial" w:cs="Arial"/>
        </w:rPr>
        <w:t xml:space="preserve">Oilers                                    </w:t>
      </w:r>
      <w:r w:rsidR="007D1514" w:rsidRPr="00F45A38">
        <w:rPr>
          <w:rFonts w:ascii="Arial" w:hAnsi="Arial" w:cs="Arial"/>
        </w:rPr>
        <w:t xml:space="preserve"> </w:t>
      </w:r>
      <w:r w:rsidR="00C419FE">
        <w:rPr>
          <w:rFonts w:ascii="Arial" w:hAnsi="Arial" w:cs="Arial"/>
        </w:rPr>
        <w:t xml:space="preserve"> </w:t>
      </w:r>
      <w:r w:rsidR="009360FA" w:rsidRPr="00F45A38">
        <w:rPr>
          <w:rFonts w:ascii="Arial" w:hAnsi="Arial" w:cs="Arial"/>
        </w:rPr>
        <w:t>0</w:t>
      </w:r>
      <w:r w:rsidR="00810D65" w:rsidRPr="00F45A38">
        <w:rPr>
          <w:rFonts w:ascii="Arial" w:hAnsi="Arial" w:cs="Arial"/>
        </w:rPr>
        <w:t xml:space="preserve">                          </w:t>
      </w:r>
      <w:r w:rsidR="00CB1B70" w:rsidRPr="00F45A38">
        <w:rPr>
          <w:rFonts w:ascii="Arial" w:hAnsi="Arial" w:cs="Arial"/>
        </w:rPr>
        <w:t xml:space="preserve"> </w:t>
      </w:r>
      <w:r w:rsidRPr="00F45A38">
        <w:rPr>
          <w:rFonts w:ascii="Arial" w:hAnsi="Arial" w:cs="Arial"/>
        </w:rPr>
        <w:t xml:space="preserve">Mechanic Heavy                    </w:t>
      </w:r>
      <w:r w:rsidR="009360FA" w:rsidRPr="00F45A38">
        <w:rPr>
          <w:rFonts w:ascii="Arial" w:hAnsi="Arial" w:cs="Arial"/>
        </w:rPr>
        <w:t xml:space="preserve"> </w:t>
      </w:r>
      <w:r w:rsidR="00C419FE">
        <w:rPr>
          <w:rFonts w:ascii="Arial" w:hAnsi="Arial" w:cs="Arial"/>
        </w:rPr>
        <w:t xml:space="preserve"> </w:t>
      </w:r>
      <w:r w:rsidR="009360FA" w:rsidRPr="00F45A38">
        <w:rPr>
          <w:rFonts w:ascii="Arial" w:hAnsi="Arial" w:cs="Arial"/>
        </w:rPr>
        <w:t>0</w:t>
      </w:r>
    </w:p>
    <w:p w:rsidR="00A41134" w:rsidRPr="00F45A38" w:rsidRDefault="00A41134" w:rsidP="00486C33">
      <w:pPr>
        <w:rPr>
          <w:rFonts w:ascii="Arial" w:hAnsi="Arial" w:cs="Arial"/>
          <w:b/>
        </w:rPr>
      </w:pPr>
      <w:r w:rsidRPr="00F45A38">
        <w:rPr>
          <w:rFonts w:ascii="Arial" w:hAnsi="Arial" w:cs="Arial"/>
        </w:rPr>
        <w:t xml:space="preserve">                                       </w:t>
      </w:r>
      <w:r w:rsidR="00486C33" w:rsidRPr="00F45A38">
        <w:rPr>
          <w:rFonts w:ascii="Arial" w:hAnsi="Arial" w:cs="Arial"/>
        </w:rPr>
        <w:t xml:space="preserve">         </w:t>
      </w:r>
      <w:r w:rsidR="00486C33" w:rsidRPr="00F45A38">
        <w:rPr>
          <w:rFonts w:ascii="Arial" w:hAnsi="Arial" w:cs="Arial"/>
        </w:rPr>
        <w:tab/>
      </w:r>
      <w:r w:rsidR="00486C33" w:rsidRPr="00F45A38">
        <w:rPr>
          <w:rFonts w:ascii="Arial" w:hAnsi="Arial" w:cs="Arial"/>
        </w:rPr>
        <w:tab/>
      </w:r>
      <w:r w:rsidR="00486C33" w:rsidRPr="00F45A38">
        <w:rPr>
          <w:rFonts w:ascii="Arial" w:hAnsi="Arial" w:cs="Arial"/>
        </w:rPr>
        <w:tab/>
      </w:r>
      <w:r w:rsidR="00486C33" w:rsidRPr="00F45A38">
        <w:rPr>
          <w:rFonts w:ascii="Arial" w:hAnsi="Arial" w:cs="Arial"/>
        </w:rPr>
        <w:tab/>
      </w:r>
      <w:r w:rsidR="00486C33" w:rsidRPr="00F45A38">
        <w:rPr>
          <w:rFonts w:ascii="Arial" w:hAnsi="Arial" w:cs="Arial"/>
        </w:rPr>
        <w:tab/>
      </w:r>
      <w:r w:rsidR="00486C33" w:rsidRPr="00F45A38">
        <w:rPr>
          <w:rFonts w:ascii="Arial" w:hAnsi="Arial" w:cs="Arial"/>
        </w:rPr>
        <w:tab/>
        <w:t xml:space="preserve">  </w:t>
      </w:r>
      <w:r w:rsidR="006F7607" w:rsidRPr="00F45A38">
        <w:rPr>
          <w:rFonts w:ascii="Arial" w:hAnsi="Arial" w:cs="Arial"/>
        </w:rPr>
        <w:t xml:space="preserve">  </w:t>
      </w:r>
      <w:r w:rsidRPr="00F45A38">
        <w:rPr>
          <w:rFonts w:ascii="Arial" w:hAnsi="Arial" w:cs="Arial"/>
          <w:b/>
        </w:rPr>
        <w:t xml:space="preserve">Total  </w:t>
      </w:r>
      <w:r w:rsidR="00C419FE">
        <w:rPr>
          <w:rFonts w:ascii="Arial" w:hAnsi="Arial" w:cs="Arial"/>
          <w:b/>
        </w:rPr>
        <w:t xml:space="preserve"> </w:t>
      </w:r>
      <w:r w:rsidR="005D162F">
        <w:rPr>
          <w:rFonts w:ascii="Arial" w:hAnsi="Arial" w:cs="Arial"/>
          <w:b/>
        </w:rPr>
        <w:t>31</w:t>
      </w:r>
    </w:p>
    <w:p w:rsidR="00486C33" w:rsidRPr="00F45A38" w:rsidRDefault="00486C33" w:rsidP="00486C33">
      <w:pPr>
        <w:jc w:val="center"/>
        <w:rPr>
          <w:rFonts w:ascii="Arial" w:hAnsi="Arial" w:cs="Arial"/>
          <w:b/>
        </w:rPr>
      </w:pPr>
      <w:r w:rsidRPr="00F45A38">
        <w:rPr>
          <w:rFonts w:ascii="Arial" w:hAnsi="Arial" w:cs="Arial"/>
          <w:b/>
        </w:rPr>
        <w:t>Mechanical</w:t>
      </w:r>
    </w:p>
    <w:p w:rsidR="00486C33" w:rsidRPr="00F45A38" w:rsidRDefault="00486C33" w:rsidP="00486C33">
      <w:pPr>
        <w:rPr>
          <w:rFonts w:ascii="Arial" w:hAnsi="Arial" w:cs="Arial"/>
        </w:rPr>
      </w:pPr>
      <w:r w:rsidRPr="00F45A38">
        <w:rPr>
          <w:rFonts w:ascii="Arial" w:hAnsi="Arial" w:cs="Arial"/>
        </w:rPr>
        <w:t xml:space="preserve">Welders                              </w:t>
      </w:r>
      <w:r w:rsidR="00AE779B" w:rsidRPr="00F45A38">
        <w:rPr>
          <w:rFonts w:ascii="Arial" w:hAnsi="Arial" w:cs="Arial"/>
        </w:rPr>
        <w:t xml:space="preserve">  </w:t>
      </w:r>
      <w:r w:rsidRPr="00F45A38">
        <w:rPr>
          <w:rFonts w:ascii="Arial" w:hAnsi="Arial" w:cs="Arial"/>
        </w:rPr>
        <w:t xml:space="preserve">  </w:t>
      </w:r>
      <w:r w:rsidR="00AE779B" w:rsidRPr="00F45A38">
        <w:rPr>
          <w:rFonts w:ascii="Arial" w:hAnsi="Arial" w:cs="Arial"/>
        </w:rPr>
        <w:t>9</w:t>
      </w:r>
      <w:r w:rsidRPr="00F45A38">
        <w:rPr>
          <w:rFonts w:ascii="Arial" w:hAnsi="Arial" w:cs="Arial"/>
        </w:rPr>
        <w:t xml:space="preserve">                           Fitters</w:t>
      </w:r>
      <w:r w:rsidR="00AE779B" w:rsidRPr="00F45A38">
        <w:rPr>
          <w:rFonts w:ascii="Arial" w:hAnsi="Arial" w:cs="Arial"/>
        </w:rPr>
        <w:t>/</w:t>
      </w:r>
      <w:r w:rsidR="00C419FE" w:rsidRPr="00F45A38">
        <w:rPr>
          <w:rFonts w:ascii="Arial" w:hAnsi="Arial" w:cs="Arial"/>
        </w:rPr>
        <w:t>Mechanics</w:t>
      </w:r>
      <w:r w:rsidRPr="00F45A38">
        <w:rPr>
          <w:rFonts w:ascii="Arial" w:hAnsi="Arial" w:cs="Arial"/>
        </w:rPr>
        <w:t xml:space="preserve">       </w:t>
      </w:r>
      <w:r w:rsidR="001E58A1">
        <w:rPr>
          <w:rFonts w:ascii="Arial" w:hAnsi="Arial" w:cs="Arial"/>
        </w:rPr>
        <w:t xml:space="preserve">  </w:t>
      </w:r>
      <w:r w:rsidRPr="00F45A38">
        <w:rPr>
          <w:rFonts w:ascii="Arial" w:hAnsi="Arial" w:cs="Arial"/>
        </w:rPr>
        <w:t xml:space="preserve">          1</w:t>
      </w:r>
      <w:r w:rsidR="00AE779B" w:rsidRPr="00F45A38">
        <w:rPr>
          <w:rFonts w:ascii="Arial" w:hAnsi="Arial" w:cs="Arial"/>
        </w:rPr>
        <w:t>6</w:t>
      </w:r>
    </w:p>
    <w:p w:rsidR="00486C33" w:rsidRPr="00F45A38" w:rsidRDefault="00486C33" w:rsidP="00486C33">
      <w:pPr>
        <w:rPr>
          <w:rFonts w:ascii="Arial" w:hAnsi="Arial" w:cs="Arial"/>
        </w:rPr>
      </w:pPr>
      <w:r w:rsidRPr="00F45A38">
        <w:rPr>
          <w:rFonts w:ascii="Arial" w:hAnsi="Arial" w:cs="Arial"/>
        </w:rPr>
        <w:t>Helpers                                 1</w:t>
      </w:r>
      <w:r w:rsidR="00F85132" w:rsidRPr="00F45A38">
        <w:rPr>
          <w:rFonts w:ascii="Arial" w:hAnsi="Arial" w:cs="Arial"/>
        </w:rPr>
        <w:t>8</w:t>
      </w:r>
      <w:r w:rsidRPr="00F45A38">
        <w:rPr>
          <w:rFonts w:ascii="Arial" w:hAnsi="Arial" w:cs="Arial"/>
        </w:rPr>
        <w:t xml:space="preserve">                          </w:t>
      </w:r>
      <w:r w:rsidR="00AC539C" w:rsidRPr="00F45A38">
        <w:rPr>
          <w:rFonts w:ascii="Arial" w:hAnsi="Arial" w:cs="Arial"/>
        </w:rPr>
        <w:t xml:space="preserve"> </w:t>
      </w:r>
      <w:r w:rsidRPr="00F45A38">
        <w:rPr>
          <w:rFonts w:ascii="Arial" w:hAnsi="Arial" w:cs="Arial"/>
        </w:rPr>
        <w:t xml:space="preserve">Operators                     </w:t>
      </w:r>
      <w:r w:rsidR="001E58A1">
        <w:rPr>
          <w:rFonts w:ascii="Arial" w:hAnsi="Arial" w:cs="Arial"/>
        </w:rPr>
        <w:t xml:space="preserve">  </w:t>
      </w:r>
      <w:r w:rsidRPr="00F45A38">
        <w:rPr>
          <w:rFonts w:ascii="Arial" w:hAnsi="Arial" w:cs="Arial"/>
        </w:rPr>
        <w:t xml:space="preserve">          2</w:t>
      </w:r>
    </w:p>
    <w:p w:rsidR="00486C33" w:rsidRPr="00F45A38" w:rsidRDefault="00082794" w:rsidP="00486C33">
      <w:pPr>
        <w:rPr>
          <w:rFonts w:ascii="Arial" w:hAnsi="Arial" w:cs="Arial"/>
          <w:b/>
        </w:rPr>
      </w:pP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  <w:b/>
        </w:rPr>
        <w:t>Total</w:t>
      </w:r>
      <w:r w:rsidR="001E58A1">
        <w:rPr>
          <w:rFonts w:ascii="Arial" w:hAnsi="Arial" w:cs="Arial"/>
          <w:b/>
        </w:rPr>
        <w:t xml:space="preserve">  </w:t>
      </w:r>
      <w:r w:rsidRPr="00F45A38">
        <w:rPr>
          <w:rFonts w:ascii="Arial" w:hAnsi="Arial" w:cs="Arial"/>
          <w:b/>
        </w:rPr>
        <w:t xml:space="preserve">     45</w:t>
      </w:r>
    </w:p>
    <w:p w:rsidR="00486C33" w:rsidRPr="00F45A38" w:rsidRDefault="00486C33" w:rsidP="00486C33">
      <w:pPr>
        <w:jc w:val="center"/>
        <w:rPr>
          <w:rFonts w:ascii="Arial" w:hAnsi="Arial" w:cs="Arial"/>
          <w:b/>
        </w:rPr>
      </w:pPr>
      <w:r w:rsidRPr="00F45A38">
        <w:rPr>
          <w:rFonts w:ascii="Arial" w:hAnsi="Arial" w:cs="Arial"/>
          <w:b/>
        </w:rPr>
        <w:t>Electrical</w:t>
      </w:r>
    </w:p>
    <w:p w:rsidR="00486C33" w:rsidRPr="00F45A38" w:rsidRDefault="00486C33" w:rsidP="00486C33">
      <w:pPr>
        <w:rPr>
          <w:rFonts w:ascii="Arial" w:hAnsi="Arial" w:cs="Arial"/>
        </w:rPr>
      </w:pPr>
      <w:r w:rsidRPr="00F45A38">
        <w:rPr>
          <w:rFonts w:ascii="Arial" w:hAnsi="Arial" w:cs="Arial"/>
        </w:rPr>
        <w:t xml:space="preserve">Electricians                           </w:t>
      </w:r>
      <w:r w:rsidR="000364DE" w:rsidRPr="00F45A38">
        <w:rPr>
          <w:rFonts w:ascii="Arial" w:hAnsi="Arial" w:cs="Arial"/>
        </w:rPr>
        <w:t>3</w:t>
      </w:r>
      <w:r w:rsidR="009360FA" w:rsidRPr="00F45A38">
        <w:rPr>
          <w:rFonts w:ascii="Arial" w:hAnsi="Arial" w:cs="Arial"/>
        </w:rPr>
        <w:t>5</w:t>
      </w:r>
      <w:r w:rsidRPr="00F45A38">
        <w:rPr>
          <w:rFonts w:ascii="Arial" w:hAnsi="Arial" w:cs="Arial"/>
        </w:rPr>
        <w:t xml:space="preserve">                           Helpers                              </w:t>
      </w:r>
      <w:r w:rsidR="001E58A1">
        <w:rPr>
          <w:rFonts w:ascii="Arial" w:hAnsi="Arial" w:cs="Arial"/>
        </w:rPr>
        <w:t xml:space="preserve"> </w:t>
      </w:r>
      <w:r w:rsidRPr="00F45A38">
        <w:rPr>
          <w:rFonts w:ascii="Arial" w:hAnsi="Arial" w:cs="Arial"/>
        </w:rPr>
        <w:t xml:space="preserve">  </w:t>
      </w:r>
      <w:r w:rsidR="001E58A1">
        <w:rPr>
          <w:rFonts w:ascii="Arial" w:hAnsi="Arial" w:cs="Arial"/>
        </w:rPr>
        <w:t xml:space="preserve"> </w:t>
      </w:r>
      <w:r w:rsidRPr="00F45A38">
        <w:rPr>
          <w:rFonts w:ascii="Arial" w:hAnsi="Arial" w:cs="Arial"/>
        </w:rPr>
        <w:t xml:space="preserve"> 10</w:t>
      </w:r>
    </w:p>
    <w:p w:rsidR="00323390" w:rsidRPr="00082794" w:rsidRDefault="00082794" w:rsidP="00486C33">
      <w:pPr>
        <w:rPr>
          <w:rFonts w:ascii="Arial" w:hAnsi="Arial" w:cs="Arial"/>
          <w:b/>
          <w:lang w:val="es-ES_tradnl"/>
        </w:rPr>
      </w:pP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F45A38">
        <w:rPr>
          <w:rFonts w:ascii="Arial" w:hAnsi="Arial" w:cs="Arial"/>
        </w:rPr>
        <w:tab/>
      </w:r>
      <w:r w:rsidRPr="00082794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</w:t>
      </w:r>
      <w:r w:rsidR="001E58A1">
        <w:rPr>
          <w:rFonts w:ascii="Arial" w:hAnsi="Arial" w:cs="Arial"/>
          <w:b/>
          <w:lang w:val="es-ES_tradnl"/>
        </w:rPr>
        <w:t xml:space="preserve">  </w:t>
      </w:r>
      <w:r>
        <w:rPr>
          <w:rFonts w:ascii="Arial" w:hAnsi="Arial" w:cs="Arial"/>
          <w:b/>
          <w:lang w:val="es-ES_tradnl"/>
        </w:rPr>
        <w:t xml:space="preserve"> </w:t>
      </w:r>
      <w:r w:rsidR="001E58A1">
        <w:rPr>
          <w:rFonts w:ascii="Arial" w:hAnsi="Arial" w:cs="Arial"/>
          <w:b/>
          <w:lang w:val="es-ES_tradnl"/>
        </w:rPr>
        <w:t xml:space="preserve"> </w:t>
      </w:r>
      <w:r>
        <w:rPr>
          <w:rFonts w:ascii="Arial" w:hAnsi="Arial" w:cs="Arial"/>
          <w:b/>
          <w:lang w:val="es-ES_tradnl"/>
        </w:rPr>
        <w:t>45</w:t>
      </w:r>
    </w:p>
    <w:p w:rsidR="00323390" w:rsidRDefault="00323390" w:rsidP="00323390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Instrumentation</w:t>
      </w:r>
    </w:p>
    <w:p w:rsidR="00E7195B" w:rsidRPr="00E7195B" w:rsidRDefault="00E7195B" w:rsidP="00E7195B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Instrument Techs</w:t>
      </w:r>
      <w:r>
        <w:rPr>
          <w:rFonts w:ascii="Arial" w:hAnsi="Arial" w:cs="Arial"/>
          <w:lang w:val="es-ES_tradnl"/>
        </w:rPr>
        <w:tab/>
      </w:r>
      <w:r>
        <w:rPr>
          <w:rFonts w:ascii="Arial" w:hAnsi="Arial" w:cs="Arial"/>
          <w:lang w:val="es-ES_tradnl"/>
        </w:rPr>
        <w:tab/>
        <w:t xml:space="preserve">  10</w:t>
      </w:r>
    </w:p>
    <w:p w:rsidR="00A41134" w:rsidRDefault="00A41134" w:rsidP="00A41134"/>
    <w:p w:rsidR="001F1081" w:rsidRDefault="001F1081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</w:t>
      </w:r>
      <w:r w:rsidR="007E3491">
        <w:t xml:space="preserve">issues </w:t>
      </w:r>
      <w:r w:rsidRPr="00377FE4">
        <w:t xml:space="preserve">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field engineers to follow up on the design</w:t>
      </w:r>
      <w:r w:rsidR="00CD5684">
        <w:t xml:space="preserve"> </w:t>
      </w:r>
      <w:r w:rsidR="007E3491">
        <w:t>issues.</w:t>
      </w:r>
    </w:p>
    <w:p w:rsidR="00CD5684" w:rsidRDefault="00CD5684" w:rsidP="00CD5684">
      <w:pPr>
        <w:pStyle w:val="ListParagraph"/>
        <w:ind w:left="2070"/>
      </w:pPr>
    </w:p>
    <w:p w:rsidR="003A433F" w:rsidRDefault="00920288" w:rsidP="00015BF2">
      <w:pPr>
        <w:pStyle w:val="ListParagraph"/>
        <w:numPr>
          <w:ilvl w:val="0"/>
          <w:numId w:val="38"/>
        </w:numPr>
      </w:pPr>
      <w:r w:rsidRPr="00AE779B">
        <w:t>Cathodic</w:t>
      </w:r>
      <w:r w:rsidR="007E3491">
        <w:t xml:space="preserve"> </w:t>
      </w:r>
      <w:r w:rsidR="00015BF2">
        <w:t>protection installation for piping system is complete.</w:t>
      </w:r>
    </w:p>
    <w:p w:rsidR="009360FA" w:rsidRPr="009360FA" w:rsidRDefault="009360FA" w:rsidP="009360FA">
      <w:pPr>
        <w:pStyle w:val="ListParagraph"/>
        <w:ind w:left="2430"/>
      </w:pPr>
    </w:p>
    <w:p w:rsidR="009D7F9D" w:rsidRDefault="00CE528A" w:rsidP="00CE528A">
      <w:pPr>
        <w:pStyle w:val="ListParagraph"/>
        <w:numPr>
          <w:ilvl w:val="0"/>
          <w:numId w:val="38"/>
        </w:numPr>
        <w:jc w:val="both"/>
      </w:pPr>
      <w:r w:rsidRPr="00BB7094">
        <w:t>GT 100 &amp; 200 MCC</w:t>
      </w:r>
      <w:r>
        <w:t>s</w:t>
      </w:r>
      <w:r w:rsidRPr="00BB7094">
        <w:t xml:space="preserve"> </w:t>
      </w:r>
      <w:r>
        <w:t>were</w:t>
      </w:r>
      <w:r w:rsidRPr="00BB7094">
        <w:t xml:space="preserve"> not correctly configured. </w:t>
      </w:r>
      <w:r>
        <w:t xml:space="preserve">The equipment purchased did not match the engineering design. </w:t>
      </w:r>
      <w:r w:rsidRPr="007E3491">
        <w:t>Rewiring of MCC 200 is complete</w:t>
      </w:r>
      <w:r>
        <w:t xml:space="preserve">. Rewiring of MCC 100 is </w:t>
      </w:r>
      <w:r w:rsidRPr="00CE528A">
        <w:t>complete.</w:t>
      </w:r>
      <w:r>
        <w:t xml:space="preserve"> Theses MCC’s correspond to Unit 100 &amp; 200 (LM 6000’s) respectively.</w:t>
      </w:r>
      <w:r w:rsidR="009D7F9D">
        <w:t>.</w:t>
      </w:r>
    </w:p>
    <w:p w:rsidR="00015BF2" w:rsidRDefault="00015BF2" w:rsidP="009D7F9D">
      <w:pPr>
        <w:pStyle w:val="ListParagraph"/>
      </w:pPr>
    </w:p>
    <w:p w:rsidR="00CE528A" w:rsidRPr="009D7F9D" w:rsidRDefault="00CE528A" w:rsidP="00CE528A">
      <w:pPr>
        <w:pStyle w:val="ListParagraph"/>
        <w:numPr>
          <w:ilvl w:val="0"/>
          <w:numId w:val="38"/>
        </w:numPr>
        <w:jc w:val="both"/>
        <w:rPr>
          <w:b/>
          <w:i/>
        </w:rPr>
      </w:pPr>
      <w:r w:rsidRPr="0033608A">
        <w:t xml:space="preserve">Water treatment &amp; gas compressor MCC’s </w:t>
      </w:r>
      <w:r w:rsidRPr="009D7F9D">
        <w:rPr>
          <w:b/>
          <w:i/>
        </w:rPr>
        <w:t>Interna</w:t>
      </w:r>
      <w:r>
        <w:rPr>
          <w:b/>
          <w:i/>
        </w:rPr>
        <w:t>l wiring of the motor buckets did</w:t>
      </w:r>
      <w:r w:rsidRPr="009D7F9D">
        <w:rPr>
          <w:b/>
          <w:i/>
        </w:rPr>
        <w:t xml:space="preserve"> not match the design drawings</w:t>
      </w:r>
      <w:r>
        <w:t xml:space="preserve">. </w:t>
      </w:r>
      <w:r w:rsidRPr="009D7F9D">
        <w:rPr>
          <w:b/>
          <w:i/>
        </w:rPr>
        <w:t>Rewiring of the motor starters</w:t>
      </w:r>
      <w:r>
        <w:rPr>
          <w:b/>
          <w:i/>
        </w:rPr>
        <w:t xml:space="preserve"> (buckets) was completed 23 October 2010.</w:t>
      </w:r>
    </w:p>
    <w:p w:rsidR="008A65A9" w:rsidRPr="00E93C66" w:rsidRDefault="008A65A9" w:rsidP="008A65A9">
      <w:pPr>
        <w:pStyle w:val="ListParagraph"/>
        <w:ind w:left="3240"/>
        <w:jc w:val="both"/>
        <w:rPr>
          <w:b/>
          <w:i/>
          <w:highlight w:val="yellow"/>
        </w:rPr>
      </w:pPr>
    </w:p>
    <w:p w:rsidR="00E05A3A" w:rsidRPr="00377FD7" w:rsidRDefault="00377FD7" w:rsidP="00E05A3A">
      <w:pPr>
        <w:pStyle w:val="ListParagraph"/>
        <w:numPr>
          <w:ilvl w:val="0"/>
          <w:numId w:val="38"/>
        </w:numPr>
        <w:jc w:val="both"/>
        <w:rPr>
          <w:b/>
        </w:rPr>
      </w:pPr>
      <w:r w:rsidRPr="00377FD7">
        <w:rPr>
          <w:b/>
        </w:rPr>
        <w:t>In</w:t>
      </w:r>
      <w:r>
        <w:rPr>
          <w:b/>
        </w:rPr>
        <w:t>dustrial Egret has cleared customs in Guanto</w:t>
      </w:r>
      <w:r w:rsidR="001C224D">
        <w:rPr>
          <w:b/>
        </w:rPr>
        <w:t xml:space="preserve">. Material expected to ship </w:t>
      </w:r>
      <w:r w:rsidR="00CE528A">
        <w:rPr>
          <w:b/>
        </w:rPr>
        <w:t>27 October 2010.</w:t>
      </w:r>
    </w:p>
    <w:p w:rsidR="00377FD7" w:rsidRDefault="00377FD7" w:rsidP="001C224D">
      <w:pPr>
        <w:jc w:val="both"/>
      </w:pPr>
    </w:p>
    <w:p w:rsidR="00E05A3A" w:rsidRDefault="00E05A3A" w:rsidP="00DD0CBB">
      <w:pPr>
        <w:pStyle w:val="ListParagraph"/>
        <w:numPr>
          <w:ilvl w:val="0"/>
          <w:numId w:val="38"/>
        </w:numPr>
        <w:jc w:val="both"/>
      </w:pPr>
      <w:r>
        <w:lastRenderedPageBreak/>
        <w:t xml:space="preserve">Unit 300 (7EA GTG Unit) is missing electrical equipment such as main transformer differential relay (GE 745), generator </w:t>
      </w:r>
      <w:r w:rsidR="004C7C19">
        <w:t>multifunction</w:t>
      </w:r>
      <w:r>
        <w:t xml:space="preserve"> meter and aux transformer multifunction meter, bus over</w:t>
      </w:r>
      <w:r w:rsidR="00B35C49">
        <w:t xml:space="preserve"> </w:t>
      </w:r>
      <w:r>
        <w:t xml:space="preserve">current relay, 86 T </w:t>
      </w:r>
      <w:r w:rsidR="00B35C49">
        <w:t>lock out relay, device 74-6 amo</w:t>
      </w:r>
      <w:r>
        <w:t>ng others This is because CVG A is a Southaven “Even”</w:t>
      </w:r>
      <w:r w:rsidR="00B35C49">
        <w:t xml:space="preserve"> </w:t>
      </w:r>
      <w:r w:rsidR="00B425FD">
        <w:t>unit and</w:t>
      </w:r>
      <w:r>
        <w:t xml:space="preserve"> the equipment missing was installed in the </w:t>
      </w:r>
      <w:r w:rsidR="00B425FD">
        <w:t>“Odd” Unit installed somewhere else. Tom Koonz is already aware of this issue and actions are being taken to address this situation.</w:t>
      </w:r>
      <w:r>
        <w:t xml:space="preserve"> </w:t>
      </w:r>
    </w:p>
    <w:p w:rsidR="004C7C19" w:rsidRDefault="004C7C19" w:rsidP="004C7C19">
      <w:pPr>
        <w:pStyle w:val="ListParagraph"/>
      </w:pPr>
    </w:p>
    <w:p w:rsidR="004C7C19" w:rsidRDefault="004C7C19" w:rsidP="00DD0CBB">
      <w:pPr>
        <w:pStyle w:val="ListParagraph"/>
        <w:numPr>
          <w:ilvl w:val="0"/>
          <w:numId w:val="38"/>
        </w:numPr>
        <w:jc w:val="both"/>
      </w:pPr>
      <w:r>
        <w:t xml:space="preserve">Flushing of the LM6000 lubrication system and jacking oil will have to </w:t>
      </w:r>
      <w:r w:rsidRPr="00DE0383">
        <w:rPr>
          <w:u w:val="single"/>
        </w:rPr>
        <w:t>be repeated</w:t>
      </w:r>
      <w:r>
        <w:t>. Vene-Filter a local company</w:t>
      </w:r>
      <w:r w:rsidR="00DE0383">
        <w:t xml:space="preserve"> will perform the high volume flush next week. The oil sample taken did not meet GE cleanliness criteria </w:t>
      </w:r>
      <w:r w:rsidR="00B95D05">
        <w:t xml:space="preserve">for referenced </w:t>
      </w:r>
      <w:r w:rsidR="00DE0383">
        <w:t>systems.</w:t>
      </w:r>
      <w:r>
        <w:t xml:space="preserve"> </w:t>
      </w:r>
    </w:p>
    <w:p w:rsidR="00E9797D" w:rsidRDefault="00E9797D" w:rsidP="00E9797D">
      <w:pPr>
        <w:pStyle w:val="ListParagraph"/>
      </w:pPr>
    </w:p>
    <w:p w:rsidR="00E9797D" w:rsidRPr="006D3264" w:rsidRDefault="00E9797D" w:rsidP="00E9797D">
      <w:pPr>
        <w:pStyle w:val="ListParagraph"/>
        <w:numPr>
          <w:ilvl w:val="0"/>
          <w:numId w:val="38"/>
        </w:numPr>
        <w:jc w:val="both"/>
        <w:rPr>
          <w:b/>
          <w:i/>
        </w:rPr>
      </w:pPr>
      <w:r>
        <w:rPr>
          <w:b/>
          <w:i/>
        </w:rPr>
        <w:t>Commercial issues (lack of payment and cash flow problems) continue to affect project schedule. Suppliers that have not been paid are not delivering materials and/or equipment as needed; and some contractor are already planning on slowing down and possible stopping because of lack of payment.</w:t>
      </w:r>
    </w:p>
    <w:p w:rsidR="00E9797D" w:rsidRPr="0033608A" w:rsidRDefault="00E9797D" w:rsidP="00E9797D">
      <w:pPr>
        <w:pStyle w:val="ListParagraph"/>
        <w:ind w:left="2430"/>
        <w:jc w:val="both"/>
      </w:pPr>
    </w:p>
    <w:p w:rsidR="00FC093C" w:rsidRPr="00FC093C" w:rsidRDefault="00FC093C" w:rsidP="00FC093C">
      <w:pPr>
        <w:jc w:val="both"/>
        <w:rPr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A2916" w:rsidRPr="00F75691" w:rsidRDefault="001A2916" w:rsidP="001A2916">
      <w:pPr>
        <w:pStyle w:val="ListParagraph"/>
        <w:ind w:left="795"/>
        <w:rPr>
          <w:rFonts w:ascii="Arial" w:hAnsi="Arial" w:cs="Arial"/>
          <w:b/>
        </w:rPr>
      </w:pPr>
    </w:p>
    <w:p w:rsidR="008A65A9" w:rsidRPr="00A967D0" w:rsidRDefault="0048676C" w:rsidP="00B95D05">
      <w:pPr>
        <w:pStyle w:val="ListParagraph"/>
        <w:numPr>
          <w:ilvl w:val="0"/>
          <w:numId w:val="37"/>
        </w:numPr>
        <w:jc w:val="both"/>
        <w:rPr>
          <w:strike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A967D0">
        <w:rPr>
          <w:b/>
          <w:i/>
        </w:rPr>
        <w:t>.</w:t>
      </w:r>
      <w:r w:rsidR="00920288" w:rsidRPr="00A967D0">
        <w:rPr>
          <w:b/>
          <w:i/>
        </w:rPr>
        <w:t xml:space="preserve"> </w:t>
      </w:r>
      <w:r w:rsidR="009F5566" w:rsidRPr="00747E3D">
        <w:t>SIDOR has agreed to gas blows and has requested a written procedure for gas blows along with a site plan indicating location of gas blow offs.</w:t>
      </w:r>
      <w:r w:rsidR="00747E3D">
        <w:t xml:space="preserve">  </w:t>
      </w:r>
      <w:r w:rsidR="00747E3D" w:rsidRPr="00FF29C0">
        <w:t>A format has been reviewed.</w:t>
      </w:r>
      <w:r w:rsidR="00D9627F" w:rsidRPr="00FF29C0">
        <w:t xml:space="preserve"> Written procedure is in process by Start Up Group</w:t>
      </w:r>
      <w:r w:rsidR="00747E3D" w:rsidRPr="00FF29C0">
        <w:t>.</w:t>
      </w:r>
    </w:p>
    <w:p w:rsidR="00A94ABF" w:rsidRPr="00FF29C0" w:rsidRDefault="00A94ABF" w:rsidP="00A94ABF">
      <w:pPr>
        <w:pStyle w:val="ListParagraph"/>
        <w:ind w:left="2070"/>
        <w:rPr>
          <w:strike/>
        </w:rPr>
      </w:pPr>
    </w:p>
    <w:p w:rsidR="008A65A9" w:rsidRPr="00A967D0" w:rsidRDefault="00996BC0" w:rsidP="00B95D05">
      <w:pPr>
        <w:pStyle w:val="ListParagraph"/>
        <w:numPr>
          <w:ilvl w:val="0"/>
          <w:numId w:val="37"/>
        </w:numPr>
        <w:jc w:val="both"/>
        <w:rPr>
          <w:strike/>
        </w:rPr>
      </w:pPr>
      <w:r w:rsidRPr="00AC7AAC">
        <w:t>S</w:t>
      </w:r>
      <w:r w:rsidR="00B425FD">
        <w:t xml:space="preserve">IDOR </w:t>
      </w:r>
      <w:r w:rsidRPr="00AC7AAC">
        <w:t xml:space="preserve">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9B0E33">
        <w:t xml:space="preserve">EDG has </w:t>
      </w:r>
      <w:r w:rsidR="00E93C66" w:rsidRPr="009B0E33">
        <w:t>met</w:t>
      </w:r>
      <w:r w:rsidR="009F5566" w:rsidRPr="009B0E33">
        <w:t xml:space="preserve"> with the </w:t>
      </w:r>
      <w:r w:rsidR="00387B2C" w:rsidRPr="009B0E33">
        <w:t>SIDOR’s vendor to discuss their recommendations</w:t>
      </w:r>
      <w:r w:rsidR="00387B2C" w:rsidRPr="00D9627F">
        <w:t>.</w:t>
      </w:r>
      <w:r w:rsidR="00747E3D" w:rsidRPr="00D9627F">
        <w:t xml:space="preserve"> </w:t>
      </w:r>
      <w:r w:rsidR="006A3DE0">
        <w:t xml:space="preserve">EDGI </w:t>
      </w:r>
      <w:r w:rsidR="008A65A9" w:rsidRPr="00D9627F">
        <w:t xml:space="preserve">advised that additional equipment will be needed to be able to treat the water based on the new sample analysis provided by SIDOR. A contract change order </w:t>
      </w:r>
      <w:r w:rsidR="007E3491">
        <w:t>has been submitted to Derwick. Awaiting formal approval.</w:t>
      </w:r>
      <w:r w:rsidR="00B425FD">
        <w:t xml:space="preserve"> If a Change Order Approval is not received within the next 5 days the water treatment system will not be ready for construction. Start up activities and project completion will be impacted.</w:t>
      </w:r>
    </w:p>
    <w:p w:rsidR="001C0505" w:rsidRDefault="001C0505" w:rsidP="001C0505">
      <w:pPr>
        <w:pStyle w:val="ListParagraph"/>
        <w:ind w:left="3240"/>
        <w:jc w:val="both"/>
      </w:pPr>
    </w:p>
    <w:p w:rsidR="009973B5" w:rsidRDefault="007B01AA" w:rsidP="00A967D0">
      <w:pPr>
        <w:pStyle w:val="ListParagraph"/>
        <w:numPr>
          <w:ilvl w:val="0"/>
          <w:numId w:val="37"/>
        </w:numPr>
        <w:jc w:val="both"/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363B9B">
        <w:t>A</w:t>
      </w:r>
      <w:r w:rsidR="009B0E33" w:rsidRPr="00363B9B">
        <w:t>n email has been received</w:t>
      </w:r>
      <w:r w:rsidRPr="00363B9B">
        <w:t xml:space="preserve"> </w:t>
      </w:r>
      <w:r w:rsidR="009B0E33" w:rsidRPr="00363B9B">
        <w:t>from Derwick deleting certain elements of the fuel storage systems.</w:t>
      </w:r>
      <w:r w:rsidR="009973B5">
        <w:t xml:space="preserve"> </w:t>
      </w:r>
      <w:r w:rsidR="009973B5" w:rsidRPr="00FF29C0">
        <w:t xml:space="preserve">Prior to project </w:t>
      </w:r>
      <w:r w:rsidR="009973B5" w:rsidRPr="00FF29C0">
        <w:lastRenderedPageBreak/>
        <w:t xml:space="preserve">closeout it will be necessary to complete the LM 6000 dual fuel conversion. Procurement/delivery of equipment and materials is pending. </w:t>
      </w:r>
    </w:p>
    <w:p w:rsidR="00B425FD" w:rsidRDefault="00B425FD" w:rsidP="00B425FD">
      <w:pPr>
        <w:pStyle w:val="ListParagraph"/>
      </w:pPr>
    </w:p>
    <w:p w:rsidR="00B425FD" w:rsidRPr="00FF29C0" w:rsidRDefault="00B425FD" w:rsidP="00A967D0">
      <w:pPr>
        <w:pStyle w:val="ListParagraph"/>
        <w:numPr>
          <w:ilvl w:val="0"/>
          <w:numId w:val="37"/>
        </w:numPr>
        <w:jc w:val="both"/>
      </w:pPr>
      <w:r>
        <w:t xml:space="preserve">Gas compressors were visually inspected by a local gas compressor </w:t>
      </w:r>
      <w:r w:rsidR="00BC2A63">
        <w:t>service</w:t>
      </w:r>
      <w:r>
        <w:t xml:space="preserve"> </w:t>
      </w:r>
      <w:r w:rsidR="00BC2A63">
        <w:t>company</w:t>
      </w:r>
      <w:r>
        <w:t xml:space="preserve">. Vendor strongly recommended inspection and </w:t>
      </w:r>
      <w:r w:rsidR="00BC2A63">
        <w:t>service to</w:t>
      </w:r>
      <w:r>
        <w:t xml:space="preserve"> be performed prior to start </w:t>
      </w:r>
      <w:r w:rsidR="00BC2A63">
        <w:t>the equipment</w:t>
      </w:r>
      <w:r>
        <w:t xml:space="preserve">. </w:t>
      </w:r>
      <w:r w:rsidR="00FB49C2">
        <w:t xml:space="preserve">A PO </w:t>
      </w:r>
      <w:r w:rsidR="00BC2A63">
        <w:t>was issued and the service company has started to work; w</w:t>
      </w:r>
      <w:r w:rsidR="00FB49C2">
        <w:t>ork is being coordinated with start</w:t>
      </w:r>
      <w:r w:rsidR="00BC2A63">
        <w:t>-</w:t>
      </w:r>
      <w:r w:rsidR="00FB49C2">
        <w:t>up activities.</w:t>
      </w:r>
      <w:r w:rsidR="004E1E13">
        <w:rPr>
          <w:b/>
        </w:rPr>
        <w:t xml:space="preserve"> Vendor has completed inspection of the two KCI compressors. Damaged bearings and seals were noted in both compressors. A detailed report is being prepared for each compressor.</w:t>
      </w:r>
    </w:p>
    <w:p w:rsidR="00595BF5" w:rsidRDefault="00595BF5" w:rsidP="009973B5">
      <w:pPr>
        <w:pStyle w:val="ListParagraph"/>
        <w:ind w:left="2070"/>
        <w:rPr>
          <w:rFonts w:ascii="Arial" w:hAnsi="Arial" w:cs="Arial"/>
        </w:rPr>
      </w:pP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B9467B" w:rsidRPr="00DA744C" w:rsidRDefault="00625A2B" w:rsidP="00625A2B">
      <w:pPr>
        <w:pStyle w:val="ListParagraph"/>
        <w:numPr>
          <w:ilvl w:val="2"/>
          <w:numId w:val="24"/>
        </w:numPr>
        <w:rPr>
          <w:b/>
        </w:rPr>
      </w:pPr>
      <w:r>
        <w:t xml:space="preserve">BOP – Install </w:t>
      </w:r>
      <w:r w:rsidR="00082794">
        <w:t>forms</w:t>
      </w:r>
      <w:r>
        <w:t xml:space="preserve"> at light pole bases</w:t>
      </w:r>
    </w:p>
    <w:p w:rsidR="00956310" w:rsidRPr="003B70EB" w:rsidRDefault="00DA744C" w:rsidP="00956310">
      <w:pPr>
        <w:pStyle w:val="ListParagraph"/>
        <w:numPr>
          <w:ilvl w:val="2"/>
          <w:numId w:val="24"/>
        </w:numPr>
        <w:rPr>
          <w:b/>
        </w:rPr>
      </w:pPr>
      <w:r>
        <w:t xml:space="preserve">BOP – </w:t>
      </w:r>
      <w:r w:rsidR="00481E0F">
        <w:t>Control Building - Pour Apron &amp; Sidewalks</w:t>
      </w:r>
    </w:p>
    <w:p w:rsidR="003B70EB" w:rsidRPr="00E4190C" w:rsidRDefault="003B70EB" w:rsidP="00956310">
      <w:pPr>
        <w:pStyle w:val="ListParagraph"/>
        <w:numPr>
          <w:ilvl w:val="2"/>
          <w:numId w:val="24"/>
        </w:numPr>
        <w:rPr>
          <w:b/>
        </w:rPr>
      </w:pPr>
      <w:r>
        <w:t>BOP – Control Building Interior Build Out Ongoing</w:t>
      </w:r>
    </w:p>
    <w:p w:rsidR="00E4190C" w:rsidRPr="00956310" w:rsidRDefault="00E4190C" w:rsidP="00956310">
      <w:pPr>
        <w:pStyle w:val="ListParagraph"/>
        <w:numPr>
          <w:ilvl w:val="2"/>
          <w:numId w:val="24"/>
        </w:numPr>
        <w:rPr>
          <w:b/>
        </w:rPr>
      </w:pPr>
      <w:r>
        <w:t>BOP – Control Building Install Exterior Siding</w:t>
      </w:r>
    </w:p>
    <w:p w:rsidR="002A36E5" w:rsidRPr="00515803" w:rsidRDefault="002A36E5" w:rsidP="002A36E5">
      <w:pPr>
        <w:pStyle w:val="ListParagraph"/>
        <w:ind w:left="207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9467B">
        <w:rPr>
          <w:rFonts w:ascii="Arial" w:hAnsi="Arial" w:cs="Arial"/>
          <w:b/>
        </w:rPr>
        <w:t>C</w:t>
      </w:r>
      <w:r w:rsidRPr="00B802A3">
        <w:rPr>
          <w:rFonts w:ascii="Arial" w:hAnsi="Arial" w:cs="Arial"/>
          <w:b/>
        </w:rPr>
        <w:t>ONCRETE FOUNDATIONS:</w:t>
      </w:r>
    </w:p>
    <w:p w:rsidR="004C06A1" w:rsidRPr="00500815" w:rsidRDefault="007C2DBA" w:rsidP="007C5E38">
      <w:pPr>
        <w:pStyle w:val="ListParagraph"/>
        <w:numPr>
          <w:ilvl w:val="2"/>
          <w:numId w:val="24"/>
        </w:numPr>
        <w:rPr>
          <w:color w:val="FF0000"/>
        </w:rPr>
      </w:pPr>
      <w:r w:rsidRPr="00500815">
        <w:rPr>
          <w:color w:val="FF0000"/>
        </w:rPr>
        <w:t>Foundations Complete</w:t>
      </w:r>
    </w:p>
    <w:p w:rsidR="00200B5F" w:rsidRPr="00AD70F9" w:rsidRDefault="00200B5F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C85B7D" w:rsidRPr="001C224D" w:rsidRDefault="002261D2" w:rsidP="001C224D">
      <w:pPr>
        <w:pStyle w:val="ListParagraph"/>
        <w:numPr>
          <w:ilvl w:val="2"/>
          <w:numId w:val="24"/>
        </w:numPr>
        <w:rPr>
          <w:b/>
        </w:rPr>
      </w:pPr>
      <w:r>
        <w:t xml:space="preserve">GT 100 – </w:t>
      </w:r>
      <w:r w:rsidR="000D7B87">
        <w:t>Turbine Lube Oil Flush</w:t>
      </w:r>
      <w:r w:rsidR="00DD0CBB">
        <w:t xml:space="preserve"> </w:t>
      </w:r>
      <w:r w:rsidR="0033608A">
        <w:t>O</w:t>
      </w:r>
      <w:r w:rsidR="00500815">
        <w:t>ngoing</w:t>
      </w:r>
    </w:p>
    <w:p w:rsidR="001C0505" w:rsidRPr="00DE488F" w:rsidRDefault="00C85B7D" w:rsidP="003B70EB">
      <w:pPr>
        <w:pStyle w:val="ListParagraph"/>
        <w:numPr>
          <w:ilvl w:val="2"/>
          <w:numId w:val="24"/>
        </w:numPr>
        <w:rPr>
          <w:b/>
        </w:rPr>
      </w:pPr>
      <w:r>
        <w:t>GT 200 - Punch List Ongoing</w:t>
      </w:r>
    </w:p>
    <w:p w:rsidR="00DE488F" w:rsidRPr="003B70EB" w:rsidRDefault="00E4190C" w:rsidP="003B70EB">
      <w:pPr>
        <w:pStyle w:val="ListParagraph"/>
        <w:numPr>
          <w:ilvl w:val="2"/>
          <w:numId w:val="24"/>
        </w:numPr>
        <w:rPr>
          <w:b/>
        </w:rPr>
      </w:pPr>
      <w:r>
        <w:t>GT 200 – Install pipe supports for package interconnect piping.</w:t>
      </w:r>
    </w:p>
    <w:p w:rsidR="00DA744C" w:rsidRPr="00520966" w:rsidRDefault="00DA744C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300 – </w:t>
      </w:r>
      <w:r w:rsidR="00082794">
        <w:t>Inspect the Inlet Silencer</w:t>
      </w:r>
    </w:p>
    <w:p w:rsidR="00E82D78" w:rsidRPr="00DA744C" w:rsidRDefault="00E82D78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300 – Install </w:t>
      </w:r>
      <w:r w:rsidR="0031205C">
        <w:t>CO2 Piping Turbine Compartment</w:t>
      </w:r>
    </w:p>
    <w:p w:rsidR="00DA744C" w:rsidRPr="00150B34" w:rsidRDefault="00DA744C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300 – </w:t>
      </w:r>
      <w:r w:rsidR="0031205C">
        <w:t>Alignment of Fuel Pump</w:t>
      </w:r>
    </w:p>
    <w:p w:rsidR="00150B34" w:rsidRPr="00F132DB" w:rsidRDefault="00150B34" w:rsidP="00DD4BAD">
      <w:pPr>
        <w:pStyle w:val="ListParagraph"/>
        <w:numPr>
          <w:ilvl w:val="2"/>
          <w:numId w:val="24"/>
        </w:numPr>
        <w:rPr>
          <w:b/>
        </w:rPr>
      </w:pPr>
      <w:r>
        <w:t>GT 300 – Install Exhaust Frame Blower Piping</w:t>
      </w:r>
    </w:p>
    <w:p w:rsidR="00F3474E" w:rsidRPr="00F3474E" w:rsidRDefault="00FF29C0" w:rsidP="00F3474E">
      <w:pPr>
        <w:pStyle w:val="ListParagraph"/>
        <w:numPr>
          <w:ilvl w:val="2"/>
          <w:numId w:val="24"/>
        </w:numPr>
        <w:rPr>
          <w:b/>
        </w:rPr>
      </w:pPr>
      <w:r>
        <w:t>BOP – Install Cooling Water Piping</w:t>
      </w:r>
    </w:p>
    <w:p w:rsidR="000756ED" w:rsidRPr="00B9467B" w:rsidRDefault="000756ED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– Install </w:t>
      </w:r>
      <w:r w:rsidR="00C81A13">
        <w:t>Demin Piping to Pumps</w:t>
      </w:r>
    </w:p>
    <w:p w:rsidR="00AF6968" w:rsidRPr="003B70EB" w:rsidRDefault="00B9467B" w:rsidP="003B70EB">
      <w:pPr>
        <w:pStyle w:val="ListParagraph"/>
        <w:numPr>
          <w:ilvl w:val="2"/>
          <w:numId w:val="24"/>
        </w:numPr>
        <w:rPr>
          <w:b/>
        </w:rPr>
      </w:pPr>
      <w:r>
        <w:t>BOP  - Install Deluge System At GSU Transformers</w:t>
      </w:r>
      <w:r w:rsidR="003B70EB">
        <w:t xml:space="preserve"> </w:t>
      </w:r>
      <w:r w:rsidR="003B70EB">
        <w:rPr>
          <w:b/>
        </w:rPr>
        <w:t>Complete</w:t>
      </w:r>
    </w:p>
    <w:p w:rsidR="0043603C" w:rsidRPr="005B32A0" w:rsidRDefault="0043603C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– Install </w:t>
      </w:r>
      <w:r w:rsidR="00FF29C0">
        <w:t>P</w:t>
      </w:r>
      <w:r>
        <w:t xml:space="preserve">iping in </w:t>
      </w:r>
      <w:r w:rsidR="00FF29C0">
        <w:t>W</w:t>
      </w:r>
      <w:r>
        <w:t xml:space="preserve">ater </w:t>
      </w:r>
      <w:r w:rsidR="00FF29C0">
        <w:t>T</w:t>
      </w:r>
      <w:r>
        <w:t xml:space="preserve">reatment </w:t>
      </w:r>
      <w:r w:rsidR="00FF29C0">
        <w:t>B</w:t>
      </w:r>
      <w:r>
        <w:t>uilding</w:t>
      </w:r>
    </w:p>
    <w:p w:rsidR="005B32A0" w:rsidRPr="00B60C08" w:rsidRDefault="005B32A0" w:rsidP="004A2307">
      <w:pPr>
        <w:pStyle w:val="ListParagraph"/>
        <w:numPr>
          <w:ilvl w:val="2"/>
          <w:numId w:val="24"/>
        </w:numPr>
        <w:rPr>
          <w:b/>
        </w:rPr>
      </w:pPr>
      <w:r>
        <w:t>BOP – Gas Compressor - Supports for Flame Arrestors</w:t>
      </w:r>
    </w:p>
    <w:p w:rsidR="00A501CD" w:rsidRPr="003B70EB" w:rsidRDefault="000756ED" w:rsidP="003B70EB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7510FC">
        <w:t xml:space="preserve">Raw Water </w:t>
      </w:r>
      <w:r w:rsidR="00FF29C0">
        <w:t>T</w:t>
      </w:r>
      <w:r w:rsidR="007510FC">
        <w:t>anks –</w:t>
      </w:r>
      <w:r w:rsidR="003B70EB">
        <w:t xml:space="preserve"> Final paint coat exterior</w:t>
      </w:r>
    </w:p>
    <w:p w:rsidR="00AF6E3E" w:rsidRPr="00170BE1" w:rsidRDefault="00AF6E3E" w:rsidP="004E1E13">
      <w:pPr>
        <w:pStyle w:val="ListParagraph"/>
        <w:ind w:left="2070"/>
        <w:rPr>
          <w:b/>
        </w:rPr>
      </w:pPr>
    </w:p>
    <w:p w:rsidR="00170BE1" w:rsidRPr="004E1E13" w:rsidRDefault="00170BE1" w:rsidP="004E1E13">
      <w:pPr>
        <w:rPr>
          <w:b/>
        </w:rPr>
      </w:pP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CD01F6" w:rsidRPr="00814EB1" w:rsidRDefault="00A41134" w:rsidP="00814EB1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005C51" w:rsidRDefault="00005C51" w:rsidP="006D799E">
      <w:pPr>
        <w:ind w:left="1350" w:firstLine="90"/>
      </w:pPr>
    </w:p>
    <w:p w:rsidR="0047634F" w:rsidRDefault="0047634F" w:rsidP="00FA0B56">
      <w:pPr>
        <w:pStyle w:val="ListParagraph"/>
        <w:numPr>
          <w:ilvl w:val="2"/>
          <w:numId w:val="24"/>
        </w:numPr>
      </w:pPr>
      <w:r>
        <w:t>GT 100 &amp; 200 Punch List Ongoing</w:t>
      </w:r>
    </w:p>
    <w:p w:rsidR="00481E0F" w:rsidRDefault="00481E0F" w:rsidP="00FA0B56">
      <w:pPr>
        <w:pStyle w:val="ListParagraph"/>
        <w:numPr>
          <w:ilvl w:val="2"/>
          <w:numId w:val="24"/>
        </w:numPr>
      </w:pPr>
      <w:r>
        <w:t>GT 100 – Neutral Resistor termination</w:t>
      </w:r>
    </w:p>
    <w:p w:rsidR="004E0FBD" w:rsidRDefault="004E0FBD" w:rsidP="00FA0B56">
      <w:pPr>
        <w:pStyle w:val="ListParagraph"/>
        <w:numPr>
          <w:ilvl w:val="2"/>
          <w:numId w:val="24"/>
        </w:numPr>
      </w:pPr>
      <w:r>
        <w:t>GT 300 – Cable Installation Ongoing</w:t>
      </w:r>
    </w:p>
    <w:p w:rsidR="005C2313" w:rsidRDefault="00CD0A8A" w:rsidP="00FA0B56">
      <w:pPr>
        <w:pStyle w:val="ListParagraph"/>
        <w:numPr>
          <w:ilvl w:val="2"/>
          <w:numId w:val="24"/>
        </w:numPr>
      </w:pPr>
      <w:r>
        <w:lastRenderedPageBreak/>
        <w:t xml:space="preserve">GT 300 – Install Conduit </w:t>
      </w:r>
      <w:r w:rsidR="005C2313">
        <w:t xml:space="preserve">at </w:t>
      </w:r>
      <w:r w:rsidR="00BA266A">
        <w:t xml:space="preserve">exterior </w:t>
      </w:r>
    </w:p>
    <w:p w:rsidR="00481E0F" w:rsidRDefault="00481E0F" w:rsidP="00FA0B56">
      <w:pPr>
        <w:pStyle w:val="ListParagraph"/>
        <w:numPr>
          <w:ilvl w:val="2"/>
          <w:numId w:val="24"/>
        </w:numPr>
      </w:pPr>
      <w:r>
        <w:t>GT 300 – SWGR Terminations and connections ongoing</w:t>
      </w:r>
    </w:p>
    <w:p w:rsidR="00F3474E" w:rsidRPr="00481E0F" w:rsidRDefault="00F3474E" w:rsidP="00F3474E">
      <w:pPr>
        <w:pStyle w:val="ListParagraph"/>
        <w:numPr>
          <w:ilvl w:val="2"/>
          <w:numId w:val="24"/>
        </w:numPr>
        <w:rPr>
          <w:b/>
        </w:rPr>
      </w:pPr>
      <w:r>
        <w:t xml:space="preserve">BOP – </w:t>
      </w:r>
      <w:r w:rsidR="004E0FBD">
        <w:t xml:space="preserve">Water Treatment Install </w:t>
      </w:r>
      <w:r w:rsidR="00E4190C">
        <w:t>Cable</w:t>
      </w:r>
    </w:p>
    <w:p w:rsidR="00481E0F" w:rsidRPr="004E0FBD" w:rsidRDefault="00481E0F" w:rsidP="00F3474E">
      <w:pPr>
        <w:pStyle w:val="ListParagraph"/>
        <w:numPr>
          <w:ilvl w:val="2"/>
          <w:numId w:val="24"/>
        </w:numPr>
        <w:rPr>
          <w:b/>
        </w:rPr>
      </w:pPr>
      <w:r>
        <w:t xml:space="preserve">BOP – </w:t>
      </w:r>
      <w:r w:rsidR="004E1E13">
        <w:t>Cable installation GT 300 PDC to MH 8</w:t>
      </w:r>
    </w:p>
    <w:p w:rsidR="004E0FBD" w:rsidRPr="00481E0F" w:rsidRDefault="004E0FBD" w:rsidP="00481E0F">
      <w:pPr>
        <w:pStyle w:val="ListParagraph"/>
        <w:numPr>
          <w:ilvl w:val="2"/>
          <w:numId w:val="24"/>
        </w:numPr>
        <w:rPr>
          <w:b/>
        </w:rPr>
      </w:pPr>
      <w:r>
        <w:t>BOP – Water Treatment Cable Terminations</w:t>
      </w:r>
    </w:p>
    <w:p w:rsidR="00FB5F8A" w:rsidRPr="00481E0F" w:rsidRDefault="00980314" w:rsidP="00481E0F">
      <w:pPr>
        <w:pStyle w:val="ListParagraph"/>
        <w:numPr>
          <w:ilvl w:val="2"/>
          <w:numId w:val="24"/>
        </w:numPr>
        <w:rPr>
          <w:b/>
        </w:rPr>
      </w:pPr>
      <w:r>
        <w:t>BOP – Gas Compressor MCC Cable Installation</w:t>
      </w:r>
    </w:p>
    <w:p w:rsidR="0080116D" w:rsidRPr="004E1E13" w:rsidRDefault="0047634F" w:rsidP="004E1E13">
      <w:pPr>
        <w:pStyle w:val="ListParagraph"/>
        <w:numPr>
          <w:ilvl w:val="2"/>
          <w:numId w:val="24"/>
        </w:numPr>
        <w:rPr>
          <w:b/>
        </w:rPr>
      </w:pPr>
      <w:r>
        <w:t>B</w:t>
      </w:r>
      <w:r w:rsidR="005658A3">
        <w:t>OP – Install conduit at light pole bases</w:t>
      </w:r>
    </w:p>
    <w:p w:rsidR="00481E0F" w:rsidRDefault="00481E0F" w:rsidP="00E31815">
      <w:pPr>
        <w:pStyle w:val="ListParagraph"/>
        <w:numPr>
          <w:ilvl w:val="2"/>
          <w:numId w:val="24"/>
        </w:numPr>
      </w:pPr>
      <w:r>
        <w:t>BOP - Install conduit at Water Forwarding Pumps</w:t>
      </w:r>
    </w:p>
    <w:p w:rsidR="004E1E13" w:rsidRDefault="004E1E13" w:rsidP="00E31815">
      <w:pPr>
        <w:pStyle w:val="ListParagraph"/>
        <w:numPr>
          <w:ilvl w:val="2"/>
          <w:numId w:val="24"/>
        </w:numPr>
      </w:pPr>
      <w:r>
        <w:t xml:space="preserve">BOP – Install CT’s for </w:t>
      </w:r>
      <w:r w:rsidR="00EC71CC">
        <w:t xml:space="preserve">GT </w:t>
      </w:r>
      <w:r>
        <w:t>100 &amp; 200.</w:t>
      </w:r>
    </w:p>
    <w:p w:rsidR="0047634F" w:rsidRDefault="0047634F" w:rsidP="00481E0F">
      <w:pPr>
        <w:pStyle w:val="ListParagraph"/>
        <w:ind w:left="2070"/>
      </w:pPr>
    </w:p>
    <w:p w:rsidR="00592F62" w:rsidRDefault="00592F62" w:rsidP="00E31815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A73FB" w:rsidRDefault="00BA266A" w:rsidP="00BA266A">
      <w:pPr>
        <w:pStyle w:val="ListParagraph"/>
        <w:numPr>
          <w:ilvl w:val="2"/>
          <w:numId w:val="24"/>
        </w:numPr>
      </w:pPr>
      <w:r w:rsidRPr="00A90492">
        <w:t xml:space="preserve">GT 100 </w:t>
      </w:r>
      <w:r w:rsidR="00980314">
        <w:t>Point to Point Checks in Progress</w:t>
      </w:r>
    </w:p>
    <w:p w:rsidR="00CA73FB" w:rsidRDefault="00CA73FB" w:rsidP="00BA266A">
      <w:pPr>
        <w:pStyle w:val="ListParagraph"/>
        <w:numPr>
          <w:ilvl w:val="2"/>
          <w:numId w:val="24"/>
        </w:numPr>
      </w:pPr>
      <w:r>
        <w:t>GT 300 Calibrate Instruments &amp; Install Tubing</w:t>
      </w:r>
    </w:p>
    <w:p w:rsidR="00481E0F" w:rsidRDefault="00481E0F" w:rsidP="00BA266A">
      <w:pPr>
        <w:pStyle w:val="ListParagraph"/>
        <w:numPr>
          <w:ilvl w:val="2"/>
          <w:numId w:val="24"/>
        </w:numPr>
      </w:pPr>
      <w:r>
        <w:t>GT 300 Powered up 125 v dc to Mark 6 power supplies</w:t>
      </w:r>
    </w:p>
    <w:p w:rsidR="005B2B0F" w:rsidRPr="00CA73FB" w:rsidRDefault="005B2B0F" w:rsidP="00CA73FB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9973B5" w:rsidRDefault="009973B5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BC2A63" w:rsidRDefault="00BC2A63">
      <w:pPr>
        <w:rPr>
          <w:b/>
        </w:rPr>
      </w:pPr>
      <w:r>
        <w:rPr>
          <w:b/>
        </w:rPr>
        <w:br w:type="page"/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BC2A63" w:rsidRPr="0082299B" w:rsidRDefault="00BC2A63" w:rsidP="00BC2A63">
      <w:pPr>
        <w:pStyle w:val="ListParagraph"/>
        <w:ind w:left="2070"/>
        <w:rPr>
          <w:b/>
          <w:i/>
          <w:u w:val="single"/>
        </w:rPr>
      </w:pP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682CD2" w:rsidRPr="0082299B" w:rsidRDefault="00682CD2" w:rsidP="0082299B">
      <w:pPr>
        <w:ind w:left="2880"/>
      </w:pPr>
    </w:p>
    <w:p w:rsidR="008876FB" w:rsidRPr="009B0E33" w:rsidRDefault="0082299B" w:rsidP="006B2DC4">
      <w:pPr>
        <w:pStyle w:val="ListParagraph"/>
        <w:ind w:left="1440"/>
        <w:rPr>
          <w:b/>
          <w:i/>
          <w:u w:val="single"/>
        </w:rPr>
      </w:pPr>
      <w:r w:rsidRPr="009B0E33">
        <w:rPr>
          <w:b/>
          <w:i/>
        </w:rPr>
        <w:t xml:space="preserve">         8.1.2.3    </w:t>
      </w:r>
      <w:r w:rsidR="00B13790" w:rsidRPr="009B0E33">
        <w:rPr>
          <w:b/>
          <w:i/>
        </w:rPr>
        <w:t xml:space="preserve"> </w:t>
      </w:r>
      <w:r w:rsidRPr="00A60BB4">
        <w:t>C</w:t>
      </w:r>
      <w:r w:rsidR="008876FB" w:rsidRPr="00A60BB4">
        <w:t>ivil Foundations Complete (25%)</w:t>
      </w:r>
      <w:r w:rsidR="008876FB" w:rsidRPr="009B0E33">
        <w:rPr>
          <w:b/>
          <w:i/>
        </w:rPr>
        <w:t xml:space="preserve"> </w:t>
      </w:r>
    </w:p>
    <w:p w:rsidR="00B13790" w:rsidRDefault="00B13790" w:rsidP="00F65C87">
      <w:pPr>
        <w:ind w:left="2880"/>
      </w:pPr>
      <w:r w:rsidRPr="00094B4E">
        <w:t xml:space="preserve"> </w:t>
      </w:r>
      <w:r w:rsidR="00A60BB4" w:rsidRPr="00094B4E">
        <w:t>Complete</w:t>
      </w:r>
    </w:p>
    <w:p w:rsidR="005215D7" w:rsidRPr="003D3DFE" w:rsidRDefault="005215D7" w:rsidP="00F65C87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BC2A63" w:rsidP="00EF4578">
      <w:pPr>
        <w:ind w:left="2880"/>
        <w:rPr>
          <w:b/>
          <w:i/>
          <w:u w:val="single"/>
        </w:rPr>
      </w:pPr>
      <w:r>
        <w:t>November 5th</w:t>
      </w:r>
      <w:r w:rsidR="001A1014">
        <w:t>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Default="001A1014" w:rsidP="00E934F8">
      <w:pPr>
        <w:ind w:left="2970"/>
      </w:pPr>
      <w:r>
        <w:t xml:space="preserve">November </w:t>
      </w:r>
      <w:r w:rsidR="007E3491">
        <w:t>30</w:t>
      </w:r>
      <w:r>
        <w:t>, 2010</w:t>
      </w:r>
    </w:p>
    <w:p w:rsidR="00E61131" w:rsidRPr="0082299B" w:rsidRDefault="00E61131" w:rsidP="00E934F8">
      <w:pPr>
        <w:ind w:left="2970"/>
        <w:rPr>
          <w:b/>
          <w:i/>
        </w:rPr>
      </w:pP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C2A63">
        <w:rPr>
          <w:b/>
          <w:i/>
        </w:rPr>
        <w:t>cash flow and commercial issues that are starting to impact the sch</w:t>
      </w:r>
      <w:r w:rsidR="00BD2961">
        <w:rPr>
          <w:b/>
          <w:i/>
        </w:rPr>
        <w:t>edule.</w:t>
      </w:r>
    </w:p>
    <w:p w:rsidR="00AA6059" w:rsidRDefault="00AA6059" w:rsidP="00230620">
      <w:pPr>
        <w:rPr>
          <w:b/>
          <w:i/>
          <w:u w:val="single"/>
        </w:rPr>
      </w:pPr>
    </w:p>
    <w:p w:rsidR="00B35C49" w:rsidRDefault="00B35C49" w:rsidP="00230620">
      <w:pPr>
        <w:rPr>
          <w:b/>
          <w:i/>
          <w:u w:val="single"/>
        </w:rPr>
      </w:pPr>
    </w:p>
    <w:p w:rsidR="00B35C49" w:rsidRDefault="00B35C49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100 – LM6000</w:t>
      </w:r>
    </w:p>
    <w:p w:rsidR="0056517C" w:rsidRPr="00BC2A63" w:rsidRDefault="008A65A9" w:rsidP="0056517C">
      <w:pPr>
        <w:ind w:left="2880"/>
        <w:rPr>
          <w:u w:val="single"/>
        </w:rPr>
      </w:pPr>
      <w:r w:rsidRPr="00BC2A63">
        <w:t xml:space="preserve">October </w:t>
      </w:r>
      <w:r w:rsidR="00BC2A63" w:rsidRPr="00BC2A63">
        <w:t>30</w:t>
      </w:r>
      <w:r w:rsidR="007D4A47" w:rsidRPr="00BC2A63">
        <w:t>,</w:t>
      </w:r>
      <w:r w:rsidR="0082299B" w:rsidRPr="00BC2A63">
        <w:t xml:space="preserve"> 2010 </w:t>
      </w:r>
      <w:r w:rsidR="00D25A63" w:rsidRPr="00BC2A63">
        <w:t>*</w:t>
      </w:r>
    </w:p>
    <w:p w:rsidR="0056517C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200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 w:rsidRPr="00BC2A63">
        <w:t xml:space="preserve">October </w:t>
      </w:r>
      <w:r w:rsidR="00BC2A63" w:rsidRPr="00BC2A63">
        <w:t>30</w:t>
      </w:r>
      <w:r w:rsidRPr="00BC2A63">
        <w:t>,</w:t>
      </w:r>
      <w:r w:rsidR="00C37097" w:rsidRPr="00BC2A63">
        <w:t xml:space="preserve"> 2010</w:t>
      </w:r>
      <w:r w:rsidR="00C37097" w:rsidRPr="00D25A63">
        <w:rPr>
          <w:b/>
          <w:i/>
        </w:rPr>
        <w:t xml:space="preserve"> </w:t>
      </w:r>
      <w:r w:rsidR="00D25A63">
        <w:rPr>
          <w:b/>
          <w:i/>
        </w:rPr>
        <w:t>*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Default="00EC71CC" w:rsidP="0056517C">
      <w:pPr>
        <w:ind w:left="2880"/>
      </w:pPr>
      <w:r>
        <w:t>November 10</w:t>
      </w:r>
      <w:r w:rsidR="00C37097" w:rsidRPr="0082299B">
        <w:t xml:space="preserve">, 2010 </w:t>
      </w:r>
      <w:r w:rsidR="00BC2A63">
        <w:t>*</w:t>
      </w:r>
    </w:p>
    <w:p w:rsidR="00B35C49" w:rsidRPr="0082299B" w:rsidRDefault="00B35C49" w:rsidP="0056517C">
      <w:pPr>
        <w:ind w:left="2880"/>
        <w:rPr>
          <w:b/>
          <w:i/>
          <w:u w:val="single"/>
        </w:rPr>
      </w:pPr>
    </w:p>
    <w:p w:rsidR="00BC2A63" w:rsidRPr="00544540" w:rsidRDefault="0056517C" w:rsidP="00BC2A63">
      <w:pPr>
        <w:ind w:left="1440"/>
        <w:jc w:val="both"/>
        <w:rPr>
          <w:b/>
          <w:i/>
        </w:rPr>
      </w:pPr>
      <w:r w:rsidRPr="005E011E">
        <w:rPr>
          <w:u w:val="single"/>
        </w:rPr>
        <w:t>Note (*)</w:t>
      </w:r>
      <w:r w:rsidRPr="005E011E">
        <w:t>:</w:t>
      </w:r>
      <w:r w:rsidR="00BC2A63">
        <w:t xml:space="preserve"> </w:t>
      </w:r>
      <w:r w:rsidR="00BC2A63" w:rsidRPr="00BC2A63">
        <w:t>These dates are being revised based upon cash flow and commercial issues that are starting to impact the schedule.</w:t>
      </w:r>
    </w:p>
    <w:p w:rsidR="005E011E" w:rsidRDefault="005E011E" w:rsidP="00607539">
      <w:pPr>
        <w:ind w:left="1440"/>
        <w:jc w:val="both"/>
        <w:rPr>
          <w:b/>
          <w:i/>
        </w:rPr>
      </w:pPr>
    </w:p>
    <w:p w:rsidR="005E011E" w:rsidRPr="009973B5" w:rsidRDefault="005E011E" w:rsidP="00607539">
      <w:pPr>
        <w:ind w:left="1440"/>
        <w:jc w:val="both"/>
      </w:pPr>
      <w:r w:rsidRPr="009973B5">
        <w:t>A revised Start up Sc</w:t>
      </w:r>
      <w:r w:rsidR="003356B5">
        <w:t>hedule has been received with a</w:t>
      </w:r>
      <w:r w:rsidRPr="009973B5">
        <w:t>145 day duration. Durations will be evaluated prior to incorporation into the schedule.</w:t>
      </w:r>
    </w:p>
    <w:p w:rsidR="00BC2A63" w:rsidRDefault="00BC2A6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872170" w:rsidRDefault="00872170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082794" w:rsidRDefault="00500815" w:rsidP="00A967D0">
      <w:pPr>
        <w:pStyle w:val="ListParagraph"/>
        <w:numPr>
          <w:ilvl w:val="0"/>
          <w:numId w:val="32"/>
        </w:numPr>
        <w:jc w:val="both"/>
      </w:pPr>
      <w:r w:rsidRPr="008E584B">
        <w:t xml:space="preserve">Substantial </w:t>
      </w:r>
      <w:r w:rsidR="00B35C49">
        <w:t xml:space="preserve">amount of power and control </w:t>
      </w:r>
      <w:r w:rsidRPr="008E584B">
        <w:t>cable delivery</w:t>
      </w:r>
      <w:r w:rsidR="00CD0A8A" w:rsidRPr="008E584B">
        <w:t xml:space="preserve"> has </w:t>
      </w:r>
      <w:r w:rsidR="00B35C49">
        <w:t>been received this</w:t>
      </w:r>
      <w:r w:rsidR="00C3248E">
        <w:t xml:space="preserve"> week. </w:t>
      </w:r>
      <w:r w:rsidR="00CD0A8A" w:rsidRPr="008E584B">
        <w:t xml:space="preserve">Inventory </w:t>
      </w:r>
      <w:r w:rsidR="00B35C49">
        <w:t>is in process to determine if all cable has been received</w:t>
      </w:r>
      <w:r w:rsidR="008E584B" w:rsidRPr="004B418B">
        <w:t xml:space="preserve">. </w:t>
      </w:r>
    </w:p>
    <w:p w:rsidR="00697EA0" w:rsidRDefault="00697EA0" w:rsidP="00697EA0">
      <w:pPr>
        <w:pStyle w:val="ListParagraph"/>
      </w:pPr>
    </w:p>
    <w:p w:rsidR="008E584B" w:rsidRPr="00DE488F" w:rsidRDefault="00697EA0" w:rsidP="004B418B">
      <w:pPr>
        <w:pStyle w:val="ListParagraph"/>
        <w:numPr>
          <w:ilvl w:val="0"/>
          <w:numId w:val="32"/>
        </w:numPr>
        <w:jc w:val="both"/>
        <w:rPr>
          <w:b/>
        </w:rPr>
      </w:pPr>
      <w:r w:rsidRPr="00DE488F">
        <w:rPr>
          <w:b/>
        </w:rPr>
        <w:t xml:space="preserve">The cooling water </w:t>
      </w:r>
      <w:r w:rsidR="00441AA9" w:rsidRPr="00DE488F">
        <w:rPr>
          <w:b/>
        </w:rPr>
        <w:t xml:space="preserve">circulation </w:t>
      </w:r>
      <w:r w:rsidRPr="00DE488F">
        <w:rPr>
          <w:b/>
        </w:rPr>
        <w:t xml:space="preserve">pumps </w:t>
      </w:r>
      <w:r w:rsidR="00DE488F" w:rsidRPr="00DE488F">
        <w:rPr>
          <w:b/>
        </w:rPr>
        <w:t>were</w:t>
      </w:r>
      <w:r w:rsidR="008D58CA" w:rsidRPr="00DE488F">
        <w:rPr>
          <w:b/>
        </w:rPr>
        <w:t xml:space="preserve"> scheduled to ship on 13 October 2010</w:t>
      </w:r>
      <w:r w:rsidR="00DE488F" w:rsidRPr="00DE488F">
        <w:rPr>
          <w:b/>
        </w:rPr>
        <w:t xml:space="preserve"> with an a</w:t>
      </w:r>
      <w:r w:rsidR="00441AA9" w:rsidRPr="00DE488F">
        <w:rPr>
          <w:b/>
        </w:rPr>
        <w:t xml:space="preserve">nticipated ETA Site is 25 October 2010. These pumps service both the gas compressors and GT 100 and 200. </w:t>
      </w:r>
      <w:r w:rsidR="00DE488F" w:rsidRPr="00DE488F">
        <w:rPr>
          <w:b/>
        </w:rPr>
        <w:t xml:space="preserve">Pumps are being rescheduled for shipment by water. </w:t>
      </w:r>
      <w:r w:rsidR="00441AA9" w:rsidRPr="00DE488F">
        <w:rPr>
          <w:b/>
        </w:rPr>
        <w:t>Delivery will impact start up schedule.</w:t>
      </w:r>
    </w:p>
    <w:p w:rsidR="00C3248E" w:rsidRDefault="00C3248E" w:rsidP="00C3248E">
      <w:pPr>
        <w:pStyle w:val="ListParagraph"/>
      </w:pPr>
    </w:p>
    <w:p w:rsidR="00C3248E" w:rsidRPr="00BC2A63" w:rsidRDefault="00C3248E" w:rsidP="00C3248E">
      <w:pPr>
        <w:pStyle w:val="ListParagraph"/>
        <w:numPr>
          <w:ilvl w:val="0"/>
          <w:numId w:val="32"/>
        </w:numPr>
        <w:jc w:val="both"/>
      </w:pPr>
      <w:r>
        <w:t xml:space="preserve">Unit 300 (7EA GTG Unit) is missing electrical equipment such as main transformer differential relay (GE 745), generator Malfunction meter and aux transformer multifunction meter, bus over current relay, 86 T lock out relay, device 74-6 among others This is because CVG A is a Southaven “Even” unit ant the equipment missing was installed in </w:t>
      </w:r>
      <w:r w:rsidRPr="00BC2A63">
        <w:t>the</w:t>
      </w:r>
      <w:r w:rsidR="00BC2A63" w:rsidRPr="00BC2A63">
        <w:t xml:space="preserve"> “Odd” Unit installed somewhere else. Tom Koonz is already aware of this issue and actions are being taken to address this situation.</w:t>
      </w:r>
    </w:p>
    <w:p w:rsidR="00C3248E" w:rsidRPr="00E82D78" w:rsidRDefault="00C3248E" w:rsidP="00BC2A63">
      <w:pPr>
        <w:pStyle w:val="ListParagraph"/>
        <w:ind w:left="1440"/>
        <w:jc w:val="both"/>
      </w:pPr>
    </w:p>
    <w:p w:rsidR="00D25F28" w:rsidRPr="00B8680A" w:rsidRDefault="00D25F28" w:rsidP="00D25F28">
      <w:pPr>
        <w:jc w:val="both"/>
        <w:rPr>
          <w:rFonts w:ascii="Arial" w:hAnsi="Arial" w:cs="Arial"/>
        </w:rPr>
      </w:pPr>
    </w:p>
    <w:p w:rsidR="00A41134" w:rsidRPr="00F75691" w:rsidRDefault="00A41134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511986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511986">
      <w:pPr>
        <w:pStyle w:val="ListParagraph"/>
        <w:numPr>
          <w:ilvl w:val="1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592F62" w:rsidRDefault="00592F62" w:rsidP="00A41134">
      <w:pPr>
        <w:rPr>
          <w:rFonts w:ascii="Arial" w:hAnsi="Arial" w:cs="Arial"/>
          <w:b/>
        </w:rPr>
      </w:pPr>
    </w:p>
    <w:p w:rsidR="003D3104" w:rsidRDefault="003D310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8C72C0" w:rsidRDefault="00A41134" w:rsidP="0045280F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lastRenderedPageBreak/>
        <w:t>PICTURES:</w:t>
      </w:r>
    </w:p>
    <w:p w:rsidR="0031205C" w:rsidRDefault="0031205C" w:rsidP="0033608A">
      <w:pPr>
        <w:jc w:val="center"/>
        <w:rPr>
          <w:rFonts w:ascii="Arial" w:hAnsi="Arial" w:cs="Arial"/>
          <w:b/>
        </w:rPr>
      </w:pPr>
    </w:p>
    <w:p w:rsidR="00AF6E3E" w:rsidRDefault="00570A8D" w:rsidP="0033608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5943600" cy="3959765"/>
            <wp:effectExtent l="19050" t="0" r="0" b="0"/>
            <wp:docPr id="3" name="Picture 1" descr="C:\Documents and Settings\pmelody\Desktop\SITE PICS 26OCT10\CABLE PULL AND 100 FUEL FORWARD ALIGN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melody\Desktop\SITE PICS 26OCT10\CABLE PULL AND 100 FUEL FORWARD ALIGN-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9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0A8D" w:rsidRDefault="00570A8D" w:rsidP="0033608A">
      <w:pPr>
        <w:jc w:val="center"/>
        <w:rPr>
          <w:rFonts w:ascii="Arial" w:hAnsi="Arial" w:cs="Arial"/>
          <w:b/>
        </w:rPr>
      </w:pPr>
    </w:p>
    <w:p w:rsidR="00570A8D" w:rsidRDefault="00570A8D" w:rsidP="0033608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Cable </w:t>
      </w:r>
      <w:r w:rsidR="00DE488F">
        <w:rPr>
          <w:rFonts w:ascii="Arial" w:hAnsi="Arial" w:cs="Arial"/>
          <w:b/>
        </w:rPr>
        <w:t>Installation Gas Compressor MCC to GT 300 PDC</w:t>
      </w:r>
    </w:p>
    <w:p w:rsidR="00A83935" w:rsidRDefault="00A83935" w:rsidP="0033608A">
      <w:pPr>
        <w:jc w:val="center"/>
        <w:rPr>
          <w:rFonts w:ascii="Arial" w:hAnsi="Arial" w:cs="Arial"/>
          <w:b/>
        </w:rPr>
      </w:pPr>
    </w:p>
    <w:p w:rsidR="003B70EB" w:rsidRDefault="003B70EB" w:rsidP="0033608A">
      <w:pPr>
        <w:jc w:val="center"/>
        <w:rPr>
          <w:rFonts w:ascii="Arial" w:hAnsi="Arial" w:cs="Arial"/>
          <w:b/>
        </w:rPr>
      </w:pPr>
    </w:p>
    <w:p w:rsidR="003B70EB" w:rsidRDefault="003B70EB" w:rsidP="0033608A">
      <w:pPr>
        <w:jc w:val="center"/>
        <w:rPr>
          <w:rFonts w:ascii="Arial" w:hAnsi="Arial" w:cs="Arial"/>
          <w:b/>
        </w:rPr>
      </w:pPr>
    </w:p>
    <w:p w:rsidR="003B70EB" w:rsidRDefault="003B70EB" w:rsidP="0033608A">
      <w:pPr>
        <w:jc w:val="center"/>
        <w:rPr>
          <w:rFonts w:ascii="Arial" w:hAnsi="Arial" w:cs="Arial"/>
          <w:b/>
        </w:rPr>
      </w:pPr>
    </w:p>
    <w:p w:rsidR="003B70EB" w:rsidRDefault="003B70EB" w:rsidP="0033608A">
      <w:pPr>
        <w:jc w:val="center"/>
        <w:rPr>
          <w:rFonts w:ascii="Arial" w:hAnsi="Arial" w:cs="Arial"/>
          <w:b/>
        </w:rPr>
      </w:pPr>
    </w:p>
    <w:p w:rsidR="003D3104" w:rsidRDefault="003D3104" w:rsidP="003B70EB">
      <w:pPr>
        <w:rPr>
          <w:rFonts w:ascii="Arial" w:hAnsi="Arial" w:cs="Arial"/>
          <w:b/>
        </w:rPr>
      </w:pPr>
    </w:p>
    <w:p w:rsidR="003D3104" w:rsidRPr="003B70EB" w:rsidRDefault="003D3104" w:rsidP="003B70EB">
      <w:pPr>
        <w:tabs>
          <w:tab w:val="left" w:pos="2055"/>
        </w:tabs>
        <w:rPr>
          <w:rFonts w:ascii="Arial" w:hAnsi="Arial" w:cs="Arial"/>
        </w:rPr>
      </w:pPr>
    </w:p>
    <w:p w:rsidR="00147B5E" w:rsidRDefault="00147B5E" w:rsidP="003B70EB">
      <w:pPr>
        <w:rPr>
          <w:rFonts w:ascii="Arial" w:hAnsi="Arial" w:cs="Arial"/>
          <w:b/>
        </w:rPr>
      </w:pPr>
    </w:p>
    <w:p w:rsidR="00C12573" w:rsidRDefault="00C12573" w:rsidP="003B70EB">
      <w:pPr>
        <w:rPr>
          <w:rFonts w:ascii="Arial" w:hAnsi="Arial" w:cs="Arial"/>
          <w:b/>
        </w:rPr>
      </w:pPr>
    </w:p>
    <w:p w:rsidR="00A83935" w:rsidRDefault="00A83935" w:rsidP="00782FC9">
      <w:pPr>
        <w:jc w:val="center"/>
        <w:rPr>
          <w:rFonts w:ascii="Arial" w:hAnsi="Arial" w:cs="Arial"/>
          <w:b/>
        </w:rPr>
      </w:pPr>
    </w:p>
    <w:p w:rsidR="00147B5E" w:rsidRDefault="00147B5E" w:rsidP="00782FC9">
      <w:pPr>
        <w:jc w:val="center"/>
        <w:rPr>
          <w:rFonts w:ascii="Arial" w:hAnsi="Arial" w:cs="Arial"/>
          <w:b/>
        </w:rPr>
      </w:pPr>
    </w:p>
    <w:p w:rsidR="00A83935" w:rsidRDefault="00A83935" w:rsidP="003B70EB">
      <w:pPr>
        <w:rPr>
          <w:rFonts w:ascii="Arial" w:hAnsi="Arial" w:cs="Arial"/>
          <w:b/>
        </w:rPr>
      </w:pPr>
    </w:p>
    <w:p w:rsidR="00426811" w:rsidRDefault="00426811" w:rsidP="00782FC9">
      <w:pPr>
        <w:jc w:val="center"/>
        <w:rPr>
          <w:rFonts w:ascii="Arial" w:hAnsi="Arial" w:cs="Arial"/>
          <w:b/>
        </w:rPr>
      </w:pPr>
    </w:p>
    <w:p w:rsidR="00B8680A" w:rsidRDefault="00B8680A" w:rsidP="00782FC9">
      <w:pPr>
        <w:jc w:val="center"/>
        <w:rPr>
          <w:rFonts w:ascii="Arial" w:hAnsi="Arial" w:cs="Arial"/>
          <w:b/>
        </w:rPr>
      </w:pPr>
    </w:p>
    <w:p w:rsidR="009809AD" w:rsidRDefault="009809AD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DE488F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5943600" cy="3967678"/>
            <wp:effectExtent l="19050" t="0" r="0" b="0"/>
            <wp:docPr id="4" name="Picture 2" descr="C:\Documents and Settings\pmelody\Desktop\SITE PICS 26OCT10\TRANS 100 ERECTED, SCAFFOLD REMOV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pmelody\Desktop\SITE PICS 26OCT10\TRANS 100 ERECTED, SCAFFOLD REMOVED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7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88F" w:rsidRDefault="00DE488F" w:rsidP="00782FC9">
      <w:pPr>
        <w:jc w:val="center"/>
        <w:rPr>
          <w:rFonts w:ascii="Arial" w:hAnsi="Arial" w:cs="Arial"/>
          <w:b/>
        </w:rPr>
      </w:pPr>
    </w:p>
    <w:p w:rsidR="00DE488F" w:rsidRDefault="00DE488F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GSU 100 </w:t>
      </w:r>
      <w:r w:rsidR="00A640A9">
        <w:rPr>
          <w:rFonts w:ascii="Arial" w:hAnsi="Arial" w:cs="Arial"/>
          <w:b/>
        </w:rPr>
        <w:t xml:space="preserve">Transformer </w:t>
      </w:r>
      <w:r>
        <w:rPr>
          <w:rFonts w:ascii="Arial" w:hAnsi="Arial" w:cs="Arial"/>
          <w:b/>
        </w:rPr>
        <w:t>Deluge System</w:t>
      </w: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DE488F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5943600" cy="3967678"/>
            <wp:effectExtent l="19050" t="0" r="0" b="0"/>
            <wp:docPr id="7" name="Picture 3" descr="C:\Documents and Settings\pmelody\Desktop\SITE PICS 26OCT10\CNTL BLDG WEST WALL ERECT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pmelody\Desktop\SITE PICS 26OCT10\CNTL BLDG WEST WALL ERECT-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7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88F" w:rsidRDefault="00DE488F" w:rsidP="00782FC9">
      <w:pPr>
        <w:jc w:val="center"/>
        <w:rPr>
          <w:rFonts w:ascii="Arial" w:hAnsi="Arial" w:cs="Arial"/>
          <w:b/>
        </w:rPr>
      </w:pPr>
    </w:p>
    <w:p w:rsidR="00DE488F" w:rsidRDefault="00DE488F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Control / Maintenance Building Siding Installation</w:t>
      </w: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p w:rsidR="003B70EB" w:rsidRDefault="003B70EB" w:rsidP="00782FC9">
      <w:pPr>
        <w:jc w:val="center"/>
        <w:rPr>
          <w:rFonts w:ascii="Arial" w:hAnsi="Arial" w:cs="Arial"/>
          <w:b/>
        </w:rPr>
      </w:pPr>
    </w:p>
    <w:sectPr w:rsidR="003B70EB" w:rsidSect="000059D0">
      <w:headerReference w:type="default" r:id="rId11"/>
      <w:footerReference w:type="default" r:id="rId12"/>
      <w:type w:val="continuous"/>
      <w:pgSz w:w="12240" w:h="15840" w:code="1"/>
      <w:pgMar w:top="1440" w:right="1440" w:bottom="907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10F96" w:rsidRDefault="00710F96" w:rsidP="00993F9C">
      <w:r>
        <w:separator/>
      </w:r>
    </w:p>
  </w:endnote>
  <w:endnote w:type="continuationSeparator" w:id="0">
    <w:p w:rsidR="00710F96" w:rsidRDefault="00710F96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text" w:tblpY="1"/>
      <w:tblW w:w="5000" w:type="pct"/>
      <w:tblLook w:val="04A0"/>
    </w:tblPr>
    <w:tblGrid>
      <w:gridCol w:w="4309"/>
      <w:gridCol w:w="958"/>
      <w:gridCol w:w="4309"/>
    </w:tblGrid>
    <w:tr w:rsidR="000059D0">
      <w:trPr>
        <w:trHeight w:val="151"/>
      </w:trPr>
      <w:tc>
        <w:tcPr>
          <w:tcW w:w="2250" w:type="pct"/>
          <w:tcBorders>
            <w:bottom w:val="single" w:sz="4" w:space="0" w:color="4F81BD" w:themeColor="accent1"/>
          </w:tcBorders>
        </w:tcPr>
        <w:p w:rsidR="000059D0" w:rsidRDefault="000059D0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500" w:type="pct"/>
          <w:vMerge w:val="restart"/>
          <w:noWrap/>
          <w:vAlign w:val="center"/>
        </w:tcPr>
        <w:p w:rsidR="000059D0" w:rsidRDefault="000059D0">
          <w:pPr>
            <w:pStyle w:val="NoSpacing"/>
            <w:rPr>
              <w:rFonts w:asciiTheme="majorHAnsi" w:hAnsiTheme="majorHAnsi"/>
            </w:rPr>
          </w:pPr>
          <w:r>
            <w:rPr>
              <w:rFonts w:asciiTheme="majorHAnsi" w:hAnsiTheme="majorHAnsi"/>
              <w:b/>
            </w:rPr>
            <w:t xml:space="preserve">Page </w:t>
          </w:r>
          <w:fldSimple w:instr=" PAGE  \* MERGEFORMAT ">
            <w:r w:rsidR="00CE528A" w:rsidRPr="00CE528A">
              <w:rPr>
                <w:rFonts w:asciiTheme="majorHAnsi" w:hAnsiTheme="majorHAnsi"/>
                <w:b/>
                <w:noProof/>
              </w:rPr>
              <w:t>8</w:t>
            </w:r>
          </w:fldSimple>
        </w:p>
      </w:tc>
      <w:tc>
        <w:tcPr>
          <w:tcW w:w="2250" w:type="pct"/>
          <w:tcBorders>
            <w:bottom w:val="single" w:sz="4" w:space="0" w:color="4F81BD" w:themeColor="accent1"/>
          </w:tcBorders>
        </w:tcPr>
        <w:p w:rsidR="000059D0" w:rsidRDefault="000059D0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  <w:tr w:rsidR="000059D0">
      <w:trPr>
        <w:trHeight w:val="150"/>
      </w:trPr>
      <w:tc>
        <w:tcPr>
          <w:tcW w:w="2250" w:type="pct"/>
          <w:tcBorders>
            <w:top w:val="single" w:sz="4" w:space="0" w:color="4F81BD" w:themeColor="accent1"/>
          </w:tcBorders>
        </w:tcPr>
        <w:p w:rsidR="000059D0" w:rsidRDefault="000059D0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500" w:type="pct"/>
          <w:vMerge/>
        </w:tcPr>
        <w:p w:rsidR="000059D0" w:rsidRDefault="000059D0">
          <w:pPr>
            <w:pStyle w:val="Header"/>
            <w:jc w:val="cent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2250" w:type="pct"/>
          <w:tcBorders>
            <w:top w:val="single" w:sz="4" w:space="0" w:color="4F81BD" w:themeColor="accent1"/>
          </w:tcBorders>
        </w:tcPr>
        <w:p w:rsidR="000059D0" w:rsidRDefault="000059D0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</w:tbl>
  <w:p w:rsidR="000059D0" w:rsidRDefault="000059D0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10F96" w:rsidRDefault="00710F96" w:rsidP="00993F9C">
      <w:r>
        <w:separator/>
      </w:r>
    </w:p>
  </w:footnote>
  <w:footnote w:type="continuationSeparator" w:id="0">
    <w:p w:rsidR="00710F96" w:rsidRDefault="00710F96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6E3E" w:rsidRDefault="00AF6E3E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F6E3E" w:rsidTr="00993F9C">
      <w:tc>
        <w:tcPr>
          <w:tcW w:w="4428" w:type="dxa"/>
        </w:tcPr>
        <w:p w:rsidR="00AF6E3E" w:rsidRDefault="00AF6E3E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F6E3E" w:rsidRDefault="00AF6E3E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F6E3E" w:rsidRDefault="00AF6E3E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F6E3E" w:rsidRDefault="00AF6E3E">
          <w:pPr>
            <w:pStyle w:val="Header"/>
          </w:pPr>
        </w:p>
      </w:tc>
    </w:tr>
  </w:tbl>
  <w:p w:rsidR="00AF6E3E" w:rsidRDefault="00AF6E3E">
    <w:pPr>
      <w:pStyle w:val="Header"/>
    </w:pPr>
  </w:p>
  <w:p w:rsidR="00AF6E3E" w:rsidRDefault="00AF6E3E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4966434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864201E"/>
    <w:multiLevelType w:val="hybridMultilevel"/>
    <w:tmpl w:val="9EF21F8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94716D3"/>
    <w:multiLevelType w:val="hybridMultilevel"/>
    <w:tmpl w:val="99060304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7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2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3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4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24921DDA"/>
    <w:multiLevelType w:val="hybridMultilevel"/>
    <w:tmpl w:val="88080C38"/>
    <w:lvl w:ilvl="0" w:tplc="040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6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9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0D6477E"/>
    <w:multiLevelType w:val="multilevel"/>
    <w:tmpl w:val="9FF4BC7A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5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7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8">
    <w:nsid w:val="4E625295"/>
    <w:multiLevelType w:val="hybridMultilevel"/>
    <w:tmpl w:val="E2AA2F32"/>
    <w:lvl w:ilvl="0" w:tplc="04090001">
      <w:start w:val="1"/>
      <w:numFmt w:val="bullet"/>
      <w:lvlText w:val=""/>
      <w:lvlJc w:val="left"/>
      <w:pPr>
        <w:ind w:left="243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1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8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5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3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0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7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4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190" w:hanging="360"/>
      </w:pPr>
      <w:rPr>
        <w:rFonts w:ascii="Wingdings" w:hAnsi="Wingdings" w:hint="default"/>
      </w:rPr>
    </w:lvl>
  </w:abstractNum>
  <w:abstractNum w:abstractNumId="2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0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31">
    <w:nsid w:val="608F1806"/>
    <w:multiLevelType w:val="hybridMultilevel"/>
    <w:tmpl w:val="89BC6EF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67F03873"/>
    <w:multiLevelType w:val="hybridMultilevel"/>
    <w:tmpl w:val="ACD28FA6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3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35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6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7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22"/>
  </w:num>
  <w:num w:numId="2">
    <w:abstractNumId w:val="12"/>
  </w:num>
  <w:num w:numId="3">
    <w:abstractNumId w:val="19"/>
  </w:num>
  <w:num w:numId="4">
    <w:abstractNumId w:val="33"/>
  </w:num>
  <w:num w:numId="5">
    <w:abstractNumId w:val="0"/>
  </w:num>
  <w:num w:numId="6">
    <w:abstractNumId w:val="16"/>
  </w:num>
  <w:num w:numId="7">
    <w:abstractNumId w:val="25"/>
  </w:num>
  <w:num w:numId="8">
    <w:abstractNumId w:val="5"/>
  </w:num>
  <w:num w:numId="9">
    <w:abstractNumId w:val="29"/>
  </w:num>
  <w:num w:numId="10">
    <w:abstractNumId w:val="9"/>
  </w:num>
  <w:num w:numId="11">
    <w:abstractNumId w:val="8"/>
  </w:num>
  <w:num w:numId="12">
    <w:abstractNumId w:val="21"/>
  </w:num>
  <w:num w:numId="13">
    <w:abstractNumId w:val="11"/>
  </w:num>
  <w:num w:numId="14">
    <w:abstractNumId w:val="23"/>
  </w:num>
  <w:num w:numId="15">
    <w:abstractNumId w:val="27"/>
  </w:num>
  <w:num w:numId="16">
    <w:abstractNumId w:val="6"/>
  </w:num>
  <w:num w:numId="17">
    <w:abstractNumId w:val="35"/>
  </w:num>
  <w:num w:numId="18">
    <w:abstractNumId w:val="18"/>
  </w:num>
  <w:num w:numId="19">
    <w:abstractNumId w:val="34"/>
  </w:num>
  <w:num w:numId="20">
    <w:abstractNumId w:val="17"/>
  </w:num>
  <w:num w:numId="21">
    <w:abstractNumId w:val="10"/>
  </w:num>
  <w:num w:numId="22">
    <w:abstractNumId w:val="36"/>
  </w:num>
  <w:num w:numId="23">
    <w:abstractNumId w:val="37"/>
  </w:num>
  <w:num w:numId="24">
    <w:abstractNumId w:val="20"/>
  </w:num>
  <w:num w:numId="25">
    <w:abstractNumId w:val="14"/>
  </w:num>
  <w:num w:numId="26">
    <w:abstractNumId w:val="7"/>
  </w:num>
  <w:num w:numId="27">
    <w:abstractNumId w:val="30"/>
  </w:num>
  <w:num w:numId="28">
    <w:abstractNumId w:val="13"/>
  </w:num>
  <w:num w:numId="29">
    <w:abstractNumId w:val="1"/>
  </w:num>
  <w:num w:numId="30">
    <w:abstractNumId w:val="24"/>
  </w:num>
  <w:num w:numId="31">
    <w:abstractNumId w:val="26"/>
  </w:num>
  <w:num w:numId="32">
    <w:abstractNumId w:val="2"/>
  </w:num>
  <w:num w:numId="33">
    <w:abstractNumId w:val="3"/>
  </w:num>
  <w:num w:numId="34">
    <w:abstractNumId w:val="4"/>
  </w:num>
  <w:num w:numId="35">
    <w:abstractNumId w:val="31"/>
  </w:num>
  <w:num w:numId="36">
    <w:abstractNumId w:val="32"/>
  </w:num>
  <w:num w:numId="37">
    <w:abstractNumId w:val="15"/>
  </w:num>
  <w:num w:numId="38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396290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0D2C"/>
    <w:rsid w:val="00002E7B"/>
    <w:rsid w:val="0000359C"/>
    <w:rsid w:val="000059D0"/>
    <w:rsid w:val="00005C51"/>
    <w:rsid w:val="00011905"/>
    <w:rsid w:val="00011A70"/>
    <w:rsid w:val="0001392A"/>
    <w:rsid w:val="00013C9C"/>
    <w:rsid w:val="00015BF2"/>
    <w:rsid w:val="0001737F"/>
    <w:rsid w:val="000202EF"/>
    <w:rsid w:val="000218FA"/>
    <w:rsid w:val="00021BC7"/>
    <w:rsid w:val="00021FDB"/>
    <w:rsid w:val="00022254"/>
    <w:rsid w:val="00023CC7"/>
    <w:rsid w:val="00024939"/>
    <w:rsid w:val="0002580F"/>
    <w:rsid w:val="00026616"/>
    <w:rsid w:val="00030168"/>
    <w:rsid w:val="000327C6"/>
    <w:rsid w:val="00032822"/>
    <w:rsid w:val="000338E0"/>
    <w:rsid w:val="00033C72"/>
    <w:rsid w:val="000364DE"/>
    <w:rsid w:val="00037407"/>
    <w:rsid w:val="00041145"/>
    <w:rsid w:val="00041CB7"/>
    <w:rsid w:val="00042ABE"/>
    <w:rsid w:val="0004454D"/>
    <w:rsid w:val="000451EA"/>
    <w:rsid w:val="00046BA9"/>
    <w:rsid w:val="000517F1"/>
    <w:rsid w:val="00055D5E"/>
    <w:rsid w:val="000569C7"/>
    <w:rsid w:val="0006189F"/>
    <w:rsid w:val="00066CB6"/>
    <w:rsid w:val="0006723F"/>
    <w:rsid w:val="00067DF0"/>
    <w:rsid w:val="00070E73"/>
    <w:rsid w:val="0007506D"/>
    <w:rsid w:val="000756ED"/>
    <w:rsid w:val="00080A85"/>
    <w:rsid w:val="00082794"/>
    <w:rsid w:val="00082D9B"/>
    <w:rsid w:val="00083D67"/>
    <w:rsid w:val="00084CEF"/>
    <w:rsid w:val="00094B4E"/>
    <w:rsid w:val="00095C5D"/>
    <w:rsid w:val="00096FB6"/>
    <w:rsid w:val="000A3424"/>
    <w:rsid w:val="000A4322"/>
    <w:rsid w:val="000A608B"/>
    <w:rsid w:val="000A6221"/>
    <w:rsid w:val="000B0DB9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D7B3A"/>
    <w:rsid w:val="000D7B87"/>
    <w:rsid w:val="000E0713"/>
    <w:rsid w:val="000E108A"/>
    <w:rsid w:val="000E1998"/>
    <w:rsid w:val="000E2E20"/>
    <w:rsid w:val="000E2E99"/>
    <w:rsid w:val="000E3055"/>
    <w:rsid w:val="000E53E8"/>
    <w:rsid w:val="000E6FBA"/>
    <w:rsid w:val="000F0728"/>
    <w:rsid w:val="001023DE"/>
    <w:rsid w:val="00102C37"/>
    <w:rsid w:val="00102EFD"/>
    <w:rsid w:val="001052C0"/>
    <w:rsid w:val="00106F4C"/>
    <w:rsid w:val="0011009F"/>
    <w:rsid w:val="0011027A"/>
    <w:rsid w:val="00110677"/>
    <w:rsid w:val="00111DD3"/>
    <w:rsid w:val="00112575"/>
    <w:rsid w:val="00114965"/>
    <w:rsid w:val="00115894"/>
    <w:rsid w:val="001200AA"/>
    <w:rsid w:val="001236F6"/>
    <w:rsid w:val="0012514D"/>
    <w:rsid w:val="001264DA"/>
    <w:rsid w:val="001308BB"/>
    <w:rsid w:val="0013155F"/>
    <w:rsid w:val="00131916"/>
    <w:rsid w:val="001346EC"/>
    <w:rsid w:val="0013493A"/>
    <w:rsid w:val="00136FF4"/>
    <w:rsid w:val="001458E3"/>
    <w:rsid w:val="00147B5E"/>
    <w:rsid w:val="001508F3"/>
    <w:rsid w:val="00150B34"/>
    <w:rsid w:val="00150C7F"/>
    <w:rsid w:val="00150F7B"/>
    <w:rsid w:val="00151572"/>
    <w:rsid w:val="00152E3C"/>
    <w:rsid w:val="001552B5"/>
    <w:rsid w:val="0015568B"/>
    <w:rsid w:val="001560D5"/>
    <w:rsid w:val="00157492"/>
    <w:rsid w:val="00160EA2"/>
    <w:rsid w:val="00163380"/>
    <w:rsid w:val="001637EA"/>
    <w:rsid w:val="00163F09"/>
    <w:rsid w:val="00164D14"/>
    <w:rsid w:val="00167D33"/>
    <w:rsid w:val="00170BE1"/>
    <w:rsid w:val="00173298"/>
    <w:rsid w:val="00175476"/>
    <w:rsid w:val="00180FDB"/>
    <w:rsid w:val="00181BBA"/>
    <w:rsid w:val="00183C25"/>
    <w:rsid w:val="0018770C"/>
    <w:rsid w:val="0019290B"/>
    <w:rsid w:val="00193ADF"/>
    <w:rsid w:val="00193E20"/>
    <w:rsid w:val="00195901"/>
    <w:rsid w:val="001A1014"/>
    <w:rsid w:val="001A1A27"/>
    <w:rsid w:val="001A2916"/>
    <w:rsid w:val="001A2BCE"/>
    <w:rsid w:val="001A3BA6"/>
    <w:rsid w:val="001A4075"/>
    <w:rsid w:val="001A5400"/>
    <w:rsid w:val="001A5EDE"/>
    <w:rsid w:val="001A68EE"/>
    <w:rsid w:val="001B4444"/>
    <w:rsid w:val="001B5724"/>
    <w:rsid w:val="001B7736"/>
    <w:rsid w:val="001B795E"/>
    <w:rsid w:val="001B7DBC"/>
    <w:rsid w:val="001C0505"/>
    <w:rsid w:val="001C0DAB"/>
    <w:rsid w:val="001C14DE"/>
    <w:rsid w:val="001C224D"/>
    <w:rsid w:val="001C441E"/>
    <w:rsid w:val="001C6E43"/>
    <w:rsid w:val="001D022C"/>
    <w:rsid w:val="001D0444"/>
    <w:rsid w:val="001D16E4"/>
    <w:rsid w:val="001D2049"/>
    <w:rsid w:val="001D26E6"/>
    <w:rsid w:val="001D42E2"/>
    <w:rsid w:val="001D4B49"/>
    <w:rsid w:val="001D61A4"/>
    <w:rsid w:val="001D67A3"/>
    <w:rsid w:val="001D75DD"/>
    <w:rsid w:val="001D7A09"/>
    <w:rsid w:val="001D7D71"/>
    <w:rsid w:val="001E1B6A"/>
    <w:rsid w:val="001E280A"/>
    <w:rsid w:val="001E46D8"/>
    <w:rsid w:val="001E4754"/>
    <w:rsid w:val="001E58A1"/>
    <w:rsid w:val="001E5EC3"/>
    <w:rsid w:val="001E78C6"/>
    <w:rsid w:val="001E79FF"/>
    <w:rsid w:val="001F1081"/>
    <w:rsid w:val="001F2385"/>
    <w:rsid w:val="001F3004"/>
    <w:rsid w:val="001F5CB7"/>
    <w:rsid w:val="00200B5F"/>
    <w:rsid w:val="0020100B"/>
    <w:rsid w:val="002044F0"/>
    <w:rsid w:val="00205B56"/>
    <w:rsid w:val="00206C90"/>
    <w:rsid w:val="00214535"/>
    <w:rsid w:val="00215BDF"/>
    <w:rsid w:val="00216592"/>
    <w:rsid w:val="0022038C"/>
    <w:rsid w:val="00224B42"/>
    <w:rsid w:val="002261D2"/>
    <w:rsid w:val="00230620"/>
    <w:rsid w:val="002306C2"/>
    <w:rsid w:val="00233925"/>
    <w:rsid w:val="00233AEC"/>
    <w:rsid w:val="0024260A"/>
    <w:rsid w:val="00242C5C"/>
    <w:rsid w:val="00243268"/>
    <w:rsid w:val="00245D30"/>
    <w:rsid w:val="002506E6"/>
    <w:rsid w:val="002513D6"/>
    <w:rsid w:val="002522D2"/>
    <w:rsid w:val="00254CEF"/>
    <w:rsid w:val="0025611E"/>
    <w:rsid w:val="00262996"/>
    <w:rsid w:val="002642BC"/>
    <w:rsid w:val="00264940"/>
    <w:rsid w:val="00266C19"/>
    <w:rsid w:val="00272485"/>
    <w:rsid w:val="00272CF2"/>
    <w:rsid w:val="0028153B"/>
    <w:rsid w:val="002818FA"/>
    <w:rsid w:val="00282AB2"/>
    <w:rsid w:val="00284D68"/>
    <w:rsid w:val="00285241"/>
    <w:rsid w:val="00287222"/>
    <w:rsid w:val="00295D6A"/>
    <w:rsid w:val="002A36E5"/>
    <w:rsid w:val="002A6FDE"/>
    <w:rsid w:val="002B0ACA"/>
    <w:rsid w:val="002B35B0"/>
    <w:rsid w:val="002B6246"/>
    <w:rsid w:val="002B7752"/>
    <w:rsid w:val="002C010B"/>
    <w:rsid w:val="002C3DDC"/>
    <w:rsid w:val="002C470B"/>
    <w:rsid w:val="002D0BD3"/>
    <w:rsid w:val="002D1061"/>
    <w:rsid w:val="002D20E0"/>
    <w:rsid w:val="002D68F8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5FB4"/>
    <w:rsid w:val="003076AA"/>
    <w:rsid w:val="0031205C"/>
    <w:rsid w:val="00314E28"/>
    <w:rsid w:val="003216D7"/>
    <w:rsid w:val="00323390"/>
    <w:rsid w:val="00327D6F"/>
    <w:rsid w:val="00330978"/>
    <w:rsid w:val="00333220"/>
    <w:rsid w:val="003342BE"/>
    <w:rsid w:val="003356B5"/>
    <w:rsid w:val="003356D7"/>
    <w:rsid w:val="0033608A"/>
    <w:rsid w:val="00337C81"/>
    <w:rsid w:val="00340DEA"/>
    <w:rsid w:val="00340EDA"/>
    <w:rsid w:val="00340F76"/>
    <w:rsid w:val="00341112"/>
    <w:rsid w:val="00342218"/>
    <w:rsid w:val="003438EF"/>
    <w:rsid w:val="00344D9E"/>
    <w:rsid w:val="00351C47"/>
    <w:rsid w:val="00352394"/>
    <w:rsid w:val="00353C67"/>
    <w:rsid w:val="00355191"/>
    <w:rsid w:val="003616BC"/>
    <w:rsid w:val="00362CAC"/>
    <w:rsid w:val="00363B9B"/>
    <w:rsid w:val="00364140"/>
    <w:rsid w:val="00364428"/>
    <w:rsid w:val="00365F24"/>
    <w:rsid w:val="00366617"/>
    <w:rsid w:val="003667E1"/>
    <w:rsid w:val="00373073"/>
    <w:rsid w:val="00377026"/>
    <w:rsid w:val="00377FD7"/>
    <w:rsid w:val="00377FE4"/>
    <w:rsid w:val="00382FFD"/>
    <w:rsid w:val="00383947"/>
    <w:rsid w:val="00383D60"/>
    <w:rsid w:val="00385F67"/>
    <w:rsid w:val="0038775A"/>
    <w:rsid w:val="00387B2C"/>
    <w:rsid w:val="00390C37"/>
    <w:rsid w:val="003942CC"/>
    <w:rsid w:val="003948B0"/>
    <w:rsid w:val="00397237"/>
    <w:rsid w:val="003A433F"/>
    <w:rsid w:val="003A4A53"/>
    <w:rsid w:val="003A744B"/>
    <w:rsid w:val="003B69A6"/>
    <w:rsid w:val="003B6E3D"/>
    <w:rsid w:val="003B70EB"/>
    <w:rsid w:val="003C0D42"/>
    <w:rsid w:val="003C425D"/>
    <w:rsid w:val="003C4620"/>
    <w:rsid w:val="003C5ED8"/>
    <w:rsid w:val="003C6B3E"/>
    <w:rsid w:val="003C7A4A"/>
    <w:rsid w:val="003D3104"/>
    <w:rsid w:val="003D3DFE"/>
    <w:rsid w:val="003D7418"/>
    <w:rsid w:val="003E00FF"/>
    <w:rsid w:val="003E10CB"/>
    <w:rsid w:val="003E2085"/>
    <w:rsid w:val="003E686E"/>
    <w:rsid w:val="003E6FE8"/>
    <w:rsid w:val="003F413A"/>
    <w:rsid w:val="003F55AF"/>
    <w:rsid w:val="00400BC0"/>
    <w:rsid w:val="00401E1D"/>
    <w:rsid w:val="00407FB8"/>
    <w:rsid w:val="00413FC7"/>
    <w:rsid w:val="004170B4"/>
    <w:rsid w:val="00422ECA"/>
    <w:rsid w:val="00423509"/>
    <w:rsid w:val="004242AD"/>
    <w:rsid w:val="00425B22"/>
    <w:rsid w:val="00426811"/>
    <w:rsid w:val="0043130E"/>
    <w:rsid w:val="004313FF"/>
    <w:rsid w:val="00431C26"/>
    <w:rsid w:val="004345C8"/>
    <w:rsid w:val="0043603C"/>
    <w:rsid w:val="00436EF8"/>
    <w:rsid w:val="00441190"/>
    <w:rsid w:val="0044127C"/>
    <w:rsid w:val="00441AA9"/>
    <w:rsid w:val="00442CD7"/>
    <w:rsid w:val="004461CA"/>
    <w:rsid w:val="00446E61"/>
    <w:rsid w:val="004474BC"/>
    <w:rsid w:val="00450459"/>
    <w:rsid w:val="0045280F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310F"/>
    <w:rsid w:val="004756F1"/>
    <w:rsid w:val="0047634F"/>
    <w:rsid w:val="00476413"/>
    <w:rsid w:val="00477B2E"/>
    <w:rsid w:val="0048033C"/>
    <w:rsid w:val="00481E0F"/>
    <w:rsid w:val="00482497"/>
    <w:rsid w:val="00482EDC"/>
    <w:rsid w:val="00483AE7"/>
    <w:rsid w:val="00483D89"/>
    <w:rsid w:val="0048456B"/>
    <w:rsid w:val="0048676C"/>
    <w:rsid w:val="00486C33"/>
    <w:rsid w:val="00486DB6"/>
    <w:rsid w:val="00490C9A"/>
    <w:rsid w:val="0049128E"/>
    <w:rsid w:val="00492930"/>
    <w:rsid w:val="00495FEF"/>
    <w:rsid w:val="004A14AD"/>
    <w:rsid w:val="004A2307"/>
    <w:rsid w:val="004A2F4B"/>
    <w:rsid w:val="004A36CB"/>
    <w:rsid w:val="004A4878"/>
    <w:rsid w:val="004A6689"/>
    <w:rsid w:val="004B0CDA"/>
    <w:rsid w:val="004B27CD"/>
    <w:rsid w:val="004B418B"/>
    <w:rsid w:val="004B575F"/>
    <w:rsid w:val="004C06A1"/>
    <w:rsid w:val="004C0784"/>
    <w:rsid w:val="004C08AC"/>
    <w:rsid w:val="004C29F7"/>
    <w:rsid w:val="004C7C19"/>
    <w:rsid w:val="004D316D"/>
    <w:rsid w:val="004D57FE"/>
    <w:rsid w:val="004D70C2"/>
    <w:rsid w:val="004D78DE"/>
    <w:rsid w:val="004E0598"/>
    <w:rsid w:val="004E0A84"/>
    <w:rsid w:val="004E0FBD"/>
    <w:rsid w:val="004E1E13"/>
    <w:rsid w:val="004E5B4C"/>
    <w:rsid w:val="004E6A47"/>
    <w:rsid w:val="004E6D8D"/>
    <w:rsid w:val="004E7336"/>
    <w:rsid w:val="004F6608"/>
    <w:rsid w:val="00500266"/>
    <w:rsid w:val="005003AD"/>
    <w:rsid w:val="00500815"/>
    <w:rsid w:val="00502FDA"/>
    <w:rsid w:val="00503FEA"/>
    <w:rsid w:val="00510158"/>
    <w:rsid w:val="0051044D"/>
    <w:rsid w:val="00511415"/>
    <w:rsid w:val="00511986"/>
    <w:rsid w:val="00515803"/>
    <w:rsid w:val="00520966"/>
    <w:rsid w:val="00520D34"/>
    <w:rsid w:val="005215D7"/>
    <w:rsid w:val="00525175"/>
    <w:rsid w:val="00525814"/>
    <w:rsid w:val="005274AB"/>
    <w:rsid w:val="005278DF"/>
    <w:rsid w:val="00530A13"/>
    <w:rsid w:val="00535086"/>
    <w:rsid w:val="005351DF"/>
    <w:rsid w:val="005360AE"/>
    <w:rsid w:val="0054246D"/>
    <w:rsid w:val="00542A4F"/>
    <w:rsid w:val="00543F68"/>
    <w:rsid w:val="00544540"/>
    <w:rsid w:val="00546060"/>
    <w:rsid w:val="00547647"/>
    <w:rsid w:val="0055291D"/>
    <w:rsid w:val="00552CFC"/>
    <w:rsid w:val="00553E8A"/>
    <w:rsid w:val="00555E6D"/>
    <w:rsid w:val="00557673"/>
    <w:rsid w:val="00561118"/>
    <w:rsid w:val="00562295"/>
    <w:rsid w:val="0056517C"/>
    <w:rsid w:val="005658A3"/>
    <w:rsid w:val="00570A8D"/>
    <w:rsid w:val="005719F6"/>
    <w:rsid w:val="005769F1"/>
    <w:rsid w:val="0057717E"/>
    <w:rsid w:val="0057720A"/>
    <w:rsid w:val="0058370E"/>
    <w:rsid w:val="00584241"/>
    <w:rsid w:val="00585C04"/>
    <w:rsid w:val="00590406"/>
    <w:rsid w:val="00592387"/>
    <w:rsid w:val="00592F62"/>
    <w:rsid w:val="00593939"/>
    <w:rsid w:val="00593FF1"/>
    <w:rsid w:val="005942D2"/>
    <w:rsid w:val="0059494B"/>
    <w:rsid w:val="00595BF5"/>
    <w:rsid w:val="005963A1"/>
    <w:rsid w:val="005A391F"/>
    <w:rsid w:val="005A4E2B"/>
    <w:rsid w:val="005B0D3B"/>
    <w:rsid w:val="005B0FB9"/>
    <w:rsid w:val="005B259E"/>
    <w:rsid w:val="005B2ABF"/>
    <w:rsid w:val="005B2B0F"/>
    <w:rsid w:val="005B32A0"/>
    <w:rsid w:val="005B485E"/>
    <w:rsid w:val="005B5486"/>
    <w:rsid w:val="005B6C6A"/>
    <w:rsid w:val="005C2313"/>
    <w:rsid w:val="005C60F9"/>
    <w:rsid w:val="005C7850"/>
    <w:rsid w:val="005D162F"/>
    <w:rsid w:val="005D1E23"/>
    <w:rsid w:val="005D33F7"/>
    <w:rsid w:val="005D5498"/>
    <w:rsid w:val="005E011E"/>
    <w:rsid w:val="005E2370"/>
    <w:rsid w:val="005E4D91"/>
    <w:rsid w:val="005F2518"/>
    <w:rsid w:val="005F2D54"/>
    <w:rsid w:val="005F4135"/>
    <w:rsid w:val="005F5B9D"/>
    <w:rsid w:val="005F708A"/>
    <w:rsid w:val="005F78E3"/>
    <w:rsid w:val="005F7B6C"/>
    <w:rsid w:val="005F7B9E"/>
    <w:rsid w:val="00600372"/>
    <w:rsid w:val="0060215D"/>
    <w:rsid w:val="006022E1"/>
    <w:rsid w:val="00604A61"/>
    <w:rsid w:val="00607539"/>
    <w:rsid w:val="0061002A"/>
    <w:rsid w:val="006113B4"/>
    <w:rsid w:val="0061254B"/>
    <w:rsid w:val="00613411"/>
    <w:rsid w:val="00614C0A"/>
    <w:rsid w:val="00615B8F"/>
    <w:rsid w:val="00617BEC"/>
    <w:rsid w:val="00621E56"/>
    <w:rsid w:val="00624D0B"/>
    <w:rsid w:val="006258E5"/>
    <w:rsid w:val="00625A2B"/>
    <w:rsid w:val="00632FF8"/>
    <w:rsid w:val="00637818"/>
    <w:rsid w:val="00637E66"/>
    <w:rsid w:val="00640601"/>
    <w:rsid w:val="0064240B"/>
    <w:rsid w:val="00645F7B"/>
    <w:rsid w:val="00646D15"/>
    <w:rsid w:val="00650C60"/>
    <w:rsid w:val="0065149A"/>
    <w:rsid w:val="00651FBC"/>
    <w:rsid w:val="00652CF0"/>
    <w:rsid w:val="00655968"/>
    <w:rsid w:val="00656D87"/>
    <w:rsid w:val="00657FAC"/>
    <w:rsid w:val="0066343C"/>
    <w:rsid w:val="00666340"/>
    <w:rsid w:val="0066634C"/>
    <w:rsid w:val="006765FF"/>
    <w:rsid w:val="00676710"/>
    <w:rsid w:val="00676B6E"/>
    <w:rsid w:val="00680206"/>
    <w:rsid w:val="00680835"/>
    <w:rsid w:val="00681A39"/>
    <w:rsid w:val="00682CD2"/>
    <w:rsid w:val="00693AAC"/>
    <w:rsid w:val="0069725D"/>
    <w:rsid w:val="0069728A"/>
    <w:rsid w:val="00697EA0"/>
    <w:rsid w:val="006A04CD"/>
    <w:rsid w:val="006A0D00"/>
    <w:rsid w:val="006A1090"/>
    <w:rsid w:val="006A3DE0"/>
    <w:rsid w:val="006A55FC"/>
    <w:rsid w:val="006A7784"/>
    <w:rsid w:val="006B1649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40B"/>
    <w:rsid w:val="006D4323"/>
    <w:rsid w:val="006D5D2A"/>
    <w:rsid w:val="006D7774"/>
    <w:rsid w:val="006D799E"/>
    <w:rsid w:val="006E37A5"/>
    <w:rsid w:val="006E3B62"/>
    <w:rsid w:val="006E3DB3"/>
    <w:rsid w:val="006E45F2"/>
    <w:rsid w:val="006E6C8D"/>
    <w:rsid w:val="006E7644"/>
    <w:rsid w:val="006F0F2E"/>
    <w:rsid w:val="006F1C9B"/>
    <w:rsid w:val="006F45E8"/>
    <w:rsid w:val="006F4FE4"/>
    <w:rsid w:val="006F5774"/>
    <w:rsid w:val="006F6B90"/>
    <w:rsid w:val="006F7607"/>
    <w:rsid w:val="00704505"/>
    <w:rsid w:val="007105E6"/>
    <w:rsid w:val="00710F96"/>
    <w:rsid w:val="007112D7"/>
    <w:rsid w:val="0071655D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1C06"/>
    <w:rsid w:val="00744B1F"/>
    <w:rsid w:val="00747E3D"/>
    <w:rsid w:val="007510FC"/>
    <w:rsid w:val="00752B69"/>
    <w:rsid w:val="00754ACC"/>
    <w:rsid w:val="0075518D"/>
    <w:rsid w:val="00755CDF"/>
    <w:rsid w:val="00760C57"/>
    <w:rsid w:val="00760E9D"/>
    <w:rsid w:val="00762ABD"/>
    <w:rsid w:val="00763D09"/>
    <w:rsid w:val="00770386"/>
    <w:rsid w:val="00771AE2"/>
    <w:rsid w:val="00773536"/>
    <w:rsid w:val="007751BD"/>
    <w:rsid w:val="007755C5"/>
    <w:rsid w:val="00780CE2"/>
    <w:rsid w:val="0078271A"/>
    <w:rsid w:val="00782FC9"/>
    <w:rsid w:val="0078331B"/>
    <w:rsid w:val="00784876"/>
    <w:rsid w:val="007863DB"/>
    <w:rsid w:val="00787094"/>
    <w:rsid w:val="0078782C"/>
    <w:rsid w:val="00790AAC"/>
    <w:rsid w:val="00790F2E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2DBA"/>
    <w:rsid w:val="007C58F9"/>
    <w:rsid w:val="007C5E38"/>
    <w:rsid w:val="007C6F7D"/>
    <w:rsid w:val="007D1514"/>
    <w:rsid w:val="007D1F86"/>
    <w:rsid w:val="007D3A7A"/>
    <w:rsid w:val="007D4851"/>
    <w:rsid w:val="007D4A47"/>
    <w:rsid w:val="007D5483"/>
    <w:rsid w:val="007D73A8"/>
    <w:rsid w:val="007E2A8F"/>
    <w:rsid w:val="007E3491"/>
    <w:rsid w:val="007E51F8"/>
    <w:rsid w:val="007E5C14"/>
    <w:rsid w:val="007F03B7"/>
    <w:rsid w:val="007F0AA9"/>
    <w:rsid w:val="007F2959"/>
    <w:rsid w:val="007F2B85"/>
    <w:rsid w:val="007F3217"/>
    <w:rsid w:val="007F51E5"/>
    <w:rsid w:val="007F6D32"/>
    <w:rsid w:val="0080116D"/>
    <w:rsid w:val="0080502C"/>
    <w:rsid w:val="00805265"/>
    <w:rsid w:val="00810019"/>
    <w:rsid w:val="00810D65"/>
    <w:rsid w:val="00814EB1"/>
    <w:rsid w:val="008158FB"/>
    <w:rsid w:val="00815FF0"/>
    <w:rsid w:val="008169BD"/>
    <w:rsid w:val="00817599"/>
    <w:rsid w:val="00820F33"/>
    <w:rsid w:val="008223AF"/>
    <w:rsid w:val="0082299B"/>
    <w:rsid w:val="00822DF4"/>
    <w:rsid w:val="00835E33"/>
    <w:rsid w:val="00836C87"/>
    <w:rsid w:val="00843928"/>
    <w:rsid w:val="00843CB2"/>
    <w:rsid w:val="00845E78"/>
    <w:rsid w:val="008501CD"/>
    <w:rsid w:val="00850F81"/>
    <w:rsid w:val="0085210E"/>
    <w:rsid w:val="00853386"/>
    <w:rsid w:val="0085432F"/>
    <w:rsid w:val="0085466C"/>
    <w:rsid w:val="00854A27"/>
    <w:rsid w:val="00855703"/>
    <w:rsid w:val="008561F4"/>
    <w:rsid w:val="00857D50"/>
    <w:rsid w:val="008601BF"/>
    <w:rsid w:val="008605D3"/>
    <w:rsid w:val="00861765"/>
    <w:rsid w:val="00864A14"/>
    <w:rsid w:val="00870147"/>
    <w:rsid w:val="0087087A"/>
    <w:rsid w:val="00871096"/>
    <w:rsid w:val="008717BC"/>
    <w:rsid w:val="00872170"/>
    <w:rsid w:val="0087254D"/>
    <w:rsid w:val="00872DB2"/>
    <w:rsid w:val="00873FAB"/>
    <w:rsid w:val="0087574A"/>
    <w:rsid w:val="00877534"/>
    <w:rsid w:val="00880390"/>
    <w:rsid w:val="00882EE3"/>
    <w:rsid w:val="00885868"/>
    <w:rsid w:val="00885C07"/>
    <w:rsid w:val="008876FB"/>
    <w:rsid w:val="008879B3"/>
    <w:rsid w:val="00887AD5"/>
    <w:rsid w:val="0089117D"/>
    <w:rsid w:val="00896643"/>
    <w:rsid w:val="008976A6"/>
    <w:rsid w:val="008A0186"/>
    <w:rsid w:val="008A10CB"/>
    <w:rsid w:val="008A279C"/>
    <w:rsid w:val="008A2D0E"/>
    <w:rsid w:val="008A4D8C"/>
    <w:rsid w:val="008A5113"/>
    <w:rsid w:val="008A65A9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5B99"/>
    <w:rsid w:val="008C6516"/>
    <w:rsid w:val="008C6A2D"/>
    <w:rsid w:val="008C6B27"/>
    <w:rsid w:val="008C72C0"/>
    <w:rsid w:val="008D0C9D"/>
    <w:rsid w:val="008D2D54"/>
    <w:rsid w:val="008D4403"/>
    <w:rsid w:val="008D58CA"/>
    <w:rsid w:val="008D692A"/>
    <w:rsid w:val="008D7639"/>
    <w:rsid w:val="008D76B5"/>
    <w:rsid w:val="008E076F"/>
    <w:rsid w:val="008E1992"/>
    <w:rsid w:val="008E1FA5"/>
    <w:rsid w:val="008E1FF2"/>
    <w:rsid w:val="008E24D8"/>
    <w:rsid w:val="008E3AF1"/>
    <w:rsid w:val="008E584B"/>
    <w:rsid w:val="008E585F"/>
    <w:rsid w:val="008E76A2"/>
    <w:rsid w:val="008F18B1"/>
    <w:rsid w:val="008F293E"/>
    <w:rsid w:val="008F3772"/>
    <w:rsid w:val="008F43BE"/>
    <w:rsid w:val="008F5F6B"/>
    <w:rsid w:val="008F60D1"/>
    <w:rsid w:val="009015F0"/>
    <w:rsid w:val="009048E6"/>
    <w:rsid w:val="0090524D"/>
    <w:rsid w:val="00905DC2"/>
    <w:rsid w:val="0091389A"/>
    <w:rsid w:val="0091582C"/>
    <w:rsid w:val="00916EEF"/>
    <w:rsid w:val="00920288"/>
    <w:rsid w:val="00922377"/>
    <w:rsid w:val="00923610"/>
    <w:rsid w:val="00924799"/>
    <w:rsid w:val="0092544A"/>
    <w:rsid w:val="009269FB"/>
    <w:rsid w:val="009270C2"/>
    <w:rsid w:val="0092739F"/>
    <w:rsid w:val="009278A7"/>
    <w:rsid w:val="00927CD3"/>
    <w:rsid w:val="009360FA"/>
    <w:rsid w:val="009370C0"/>
    <w:rsid w:val="00940F0E"/>
    <w:rsid w:val="00943415"/>
    <w:rsid w:val="00943DA0"/>
    <w:rsid w:val="0094764F"/>
    <w:rsid w:val="009529FD"/>
    <w:rsid w:val="00956310"/>
    <w:rsid w:val="00964486"/>
    <w:rsid w:val="009727A3"/>
    <w:rsid w:val="00974B9D"/>
    <w:rsid w:val="00975F6F"/>
    <w:rsid w:val="00980314"/>
    <w:rsid w:val="009809AD"/>
    <w:rsid w:val="00981289"/>
    <w:rsid w:val="00981C52"/>
    <w:rsid w:val="009820F7"/>
    <w:rsid w:val="00982611"/>
    <w:rsid w:val="009843A9"/>
    <w:rsid w:val="009872C3"/>
    <w:rsid w:val="00990140"/>
    <w:rsid w:val="0099097C"/>
    <w:rsid w:val="009923A7"/>
    <w:rsid w:val="00993F9C"/>
    <w:rsid w:val="00995F00"/>
    <w:rsid w:val="009962EA"/>
    <w:rsid w:val="00996BC0"/>
    <w:rsid w:val="009973B5"/>
    <w:rsid w:val="009977DE"/>
    <w:rsid w:val="009A1BE6"/>
    <w:rsid w:val="009A3B13"/>
    <w:rsid w:val="009A463E"/>
    <w:rsid w:val="009A602B"/>
    <w:rsid w:val="009B00BA"/>
    <w:rsid w:val="009B01A3"/>
    <w:rsid w:val="009B0E33"/>
    <w:rsid w:val="009B19F7"/>
    <w:rsid w:val="009B5F60"/>
    <w:rsid w:val="009C00B9"/>
    <w:rsid w:val="009C0FE1"/>
    <w:rsid w:val="009C347F"/>
    <w:rsid w:val="009C3A0B"/>
    <w:rsid w:val="009C5516"/>
    <w:rsid w:val="009D0891"/>
    <w:rsid w:val="009D298D"/>
    <w:rsid w:val="009D5009"/>
    <w:rsid w:val="009D7F9D"/>
    <w:rsid w:val="009E0808"/>
    <w:rsid w:val="009E0C10"/>
    <w:rsid w:val="009F105B"/>
    <w:rsid w:val="009F5566"/>
    <w:rsid w:val="009F7C24"/>
    <w:rsid w:val="00A01260"/>
    <w:rsid w:val="00A057F7"/>
    <w:rsid w:val="00A136B9"/>
    <w:rsid w:val="00A14992"/>
    <w:rsid w:val="00A16714"/>
    <w:rsid w:val="00A169E0"/>
    <w:rsid w:val="00A213C3"/>
    <w:rsid w:val="00A215CA"/>
    <w:rsid w:val="00A219AD"/>
    <w:rsid w:val="00A21CF1"/>
    <w:rsid w:val="00A223E8"/>
    <w:rsid w:val="00A24460"/>
    <w:rsid w:val="00A24AB7"/>
    <w:rsid w:val="00A25533"/>
    <w:rsid w:val="00A25F3E"/>
    <w:rsid w:val="00A26E9F"/>
    <w:rsid w:val="00A27FE1"/>
    <w:rsid w:val="00A337F3"/>
    <w:rsid w:val="00A35876"/>
    <w:rsid w:val="00A35900"/>
    <w:rsid w:val="00A41134"/>
    <w:rsid w:val="00A41418"/>
    <w:rsid w:val="00A45A65"/>
    <w:rsid w:val="00A46446"/>
    <w:rsid w:val="00A46A53"/>
    <w:rsid w:val="00A4726E"/>
    <w:rsid w:val="00A501CD"/>
    <w:rsid w:val="00A5082A"/>
    <w:rsid w:val="00A50C75"/>
    <w:rsid w:val="00A55414"/>
    <w:rsid w:val="00A5723B"/>
    <w:rsid w:val="00A60BB4"/>
    <w:rsid w:val="00A624AA"/>
    <w:rsid w:val="00A63675"/>
    <w:rsid w:val="00A640A9"/>
    <w:rsid w:val="00A65643"/>
    <w:rsid w:val="00A65AE8"/>
    <w:rsid w:val="00A67BBF"/>
    <w:rsid w:val="00A721D1"/>
    <w:rsid w:val="00A74A82"/>
    <w:rsid w:val="00A8187A"/>
    <w:rsid w:val="00A81AAE"/>
    <w:rsid w:val="00A82C2E"/>
    <w:rsid w:val="00A8346F"/>
    <w:rsid w:val="00A83935"/>
    <w:rsid w:val="00A841E7"/>
    <w:rsid w:val="00A8429B"/>
    <w:rsid w:val="00A84534"/>
    <w:rsid w:val="00A85E6D"/>
    <w:rsid w:val="00A87A04"/>
    <w:rsid w:val="00A9215D"/>
    <w:rsid w:val="00A92344"/>
    <w:rsid w:val="00A9335A"/>
    <w:rsid w:val="00A940E7"/>
    <w:rsid w:val="00A9426B"/>
    <w:rsid w:val="00A94ABF"/>
    <w:rsid w:val="00A9505F"/>
    <w:rsid w:val="00A953E6"/>
    <w:rsid w:val="00A956A9"/>
    <w:rsid w:val="00A967D0"/>
    <w:rsid w:val="00A97CB5"/>
    <w:rsid w:val="00AA0391"/>
    <w:rsid w:val="00AA1C55"/>
    <w:rsid w:val="00AA28F6"/>
    <w:rsid w:val="00AA4E34"/>
    <w:rsid w:val="00AA6059"/>
    <w:rsid w:val="00AB19BF"/>
    <w:rsid w:val="00AB4BAD"/>
    <w:rsid w:val="00AB59DB"/>
    <w:rsid w:val="00AB5B91"/>
    <w:rsid w:val="00AC539C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4D49"/>
    <w:rsid w:val="00AE779B"/>
    <w:rsid w:val="00AF4655"/>
    <w:rsid w:val="00AF4AD0"/>
    <w:rsid w:val="00AF5AB3"/>
    <w:rsid w:val="00AF6968"/>
    <w:rsid w:val="00AF6E3E"/>
    <w:rsid w:val="00B0352D"/>
    <w:rsid w:val="00B05D7D"/>
    <w:rsid w:val="00B100E1"/>
    <w:rsid w:val="00B1189A"/>
    <w:rsid w:val="00B13790"/>
    <w:rsid w:val="00B15681"/>
    <w:rsid w:val="00B21291"/>
    <w:rsid w:val="00B21699"/>
    <w:rsid w:val="00B2173A"/>
    <w:rsid w:val="00B2362C"/>
    <w:rsid w:val="00B26140"/>
    <w:rsid w:val="00B302DC"/>
    <w:rsid w:val="00B30874"/>
    <w:rsid w:val="00B30AA5"/>
    <w:rsid w:val="00B33D39"/>
    <w:rsid w:val="00B34580"/>
    <w:rsid w:val="00B353B9"/>
    <w:rsid w:val="00B35BF9"/>
    <w:rsid w:val="00B35C49"/>
    <w:rsid w:val="00B36050"/>
    <w:rsid w:val="00B3746E"/>
    <w:rsid w:val="00B37D33"/>
    <w:rsid w:val="00B41D12"/>
    <w:rsid w:val="00B425FD"/>
    <w:rsid w:val="00B43603"/>
    <w:rsid w:val="00B43E9A"/>
    <w:rsid w:val="00B44891"/>
    <w:rsid w:val="00B518AA"/>
    <w:rsid w:val="00B56000"/>
    <w:rsid w:val="00B60C08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9D1"/>
    <w:rsid w:val="00B84E6D"/>
    <w:rsid w:val="00B8680A"/>
    <w:rsid w:val="00B87350"/>
    <w:rsid w:val="00B87E1E"/>
    <w:rsid w:val="00B93EF2"/>
    <w:rsid w:val="00B9461F"/>
    <w:rsid w:val="00B9467B"/>
    <w:rsid w:val="00B95D05"/>
    <w:rsid w:val="00B95DA1"/>
    <w:rsid w:val="00BA266A"/>
    <w:rsid w:val="00BA4113"/>
    <w:rsid w:val="00BA4800"/>
    <w:rsid w:val="00BA65E3"/>
    <w:rsid w:val="00BB1C85"/>
    <w:rsid w:val="00BB37EF"/>
    <w:rsid w:val="00BB4EB5"/>
    <w:rsid w:val="00BB7094"/>
    <w:rsid w:val="00BB70EB"/>
    <w:rsid w:val="00BC2A63"/>
    <w:rsid w:val="00BC56A2"/>
    <w:rsid w:val="00BC77E3"/>
    <w:rsid w:val="00BC7F65"/>
    <w:rsid w:val="00BD2961"/>
    <w:rsid w:val="00BD4291"/>
    <w:rsid w:val="00BD4B68"/>
    <w:rsid w:val="00BD6160"/>
    <w:rsid w:val="00BE40EF"/>
    <w:rsid w:val="00BE54E0"/>
    <w:rsid w:val="00BE5E64"/>
    <w:rsid w:val="00BE6A5D"/>
    <w:rsid w:val="00BE75BA"/>
    <w:rsid w:val="00BF082F"/>
    <w:rsid w:val="00BF0AF5"/>
    <w:rsid w:val="00BF0D05"/>
    <w:rsid w:val="00BF59C1"/>
    <w:rsid w:val="00BF795B"/>
    <w:rsid w:val="00BF79BC"/>
    <w:rsid w:val="00C00916"/>
    <w:rsid w:val="00C01898"/>
    <w:rsid w:val="00C036F8"/>
    <w:rsid w:val="00C049AC"/>
    <w:rsid w:val="00C06E62"/>
    <w:rsid w:val="00C1226C"/>
    <w:rsid w:val="00C1229F"/>
    <w:rsid w:val="00C12573"/>
    <w:rsid w:val="00C13D64"/>
    <w:rsid w:val="00C14BB7"/>
    <w:rsid w:val="00C23F2D"/>
    <w:rsid w:val="00C244A6"/>
    <w:rsid w:val="00C2508C"/>
    <w:rsid w:val="00C27F57"/>
    <w:rsid w:val="00C3190D"/>
    <w:rsid w:val="00C3248E"/>
    <w:rsid w:val="00C35CB9"/>
    <w:rsid w:val="00C3632E"/>
    <w:rsid w:val="00C37097"/>
    <w:rsid w:val="00C419FE"/>
    <w:rsid w:val="00C41BF3"/>
    <w:rsid w:val="00C4232C"/>
    <w:rsid w:val="00C423BF"/>
    <w:rsid w:val="00C4261A"/>
    <w:rsid w:val="00C4359D"/>
    <w:rsid w:val="00C44E51"/>
    <w:rsid w:val="00C45FFD"/>
    <w:rsid w:val="00C4778F"/>
    <w:rsid w:val="00C5148A"/>
    <w:rsid w:val="00C539FB"/>
    <w:rsid w:val="00C61B32"/>
    <w:rsid w:val="00C72114"/>
    <w:rsid w:val="00C7388C"/>
    <w:rsid w:val="00C73F2B"/>
    <w:rsid w:val="00C74408"/>
    <w:rsid w:val="00C7599E"/>
    <w:rsid w:val="00C75B97"/>
    <w:rsid w:val="00C77E8B"/>
    <w:rsid w:val="00C807FB"/>
    <w:rsid w:val="00C81A13"/>
    <w:rsid w:val="00C81C11"/>
    <w:rsid w:val="00C82FFF"/>
    <w:rsid w:val="00C833EE"/>
    <w:rsid w:val="00C854D6"/>
    <w:rsid w:val="00C85B7D"/>
    <w:rsid w:val="00C8735A"/>
    <w:rsid w:val="00C942FB"/>
    <w:rsid w:val="00C97731"/>
    <w:rsid w:val="00CA1453"/>
    <w:rsid w:val="00CA2044"/>
    <w:rsid w:val="00CA3C50"/>
    <w:rsid w:val="00CA73FB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C20F4"/>
    <w:rsid w:val="00CC7982"/>
    <w:rsid w:val="00CC79C5"/>
    <w:rsid w:val="00CD01F6"/>
    <w:rsid w:val="00CD0A8A"/>
    <w:rsid w:val="00CD2164"/>
    <w:rsid w:val="00CD42E1"/>
    <w:rsid w:val="00CD5684"/>
    <w:rsid w:val="00CD6863"/>
    <w:rsid w:val="00CD6CF9"/>
    <w:rsid w:val="00CE0243"/>
    <w:rsid w:val="00CE4134"/>
    <w:rsid w:val="00CE4FB4"/>
    <w:rsid w:val="00CE528A"/>
    <w:rsid w:val="00CF0026"/>
    <w:rsid w:val="00CF20E8"/>
    <w:rsid w:val="00CF4D9F"/>
    <w:rsid w:val="00CF5D52"/>
    <w:rsid w:val="00D00FAA"/>
    <w:rsid w:val="00D03796"/>
    <w:rsid w:val="00D03FF6"/>
    <w:rsid w:val="00D06CA8"/>
    <w:rsid w:val="00D112DC"/>
    <w:rsid w:val="00D1235F"/>
    <w:rsid w:val="00D14162"/>
    <w:rsid w:val="00D14266"/>
    <w:rsid w:val="00D17ABA"/>
    <w:rsid w:val="00D205C6"/>
    <w:rsid w:val="00D21570"/>
    <w:rsid w:val="00D24BD9"/>
    <w:rsid w:val="00D25A63"/>
    <w:rsid w:val="00D25F28"/>
    <w:rsid w:val="00D26F41"/>
    <w:rsid w:val="00D276AA"/>
    <w:rsid w:val="00D27B3C"/>
    <w:rsid w:val="00D30CF0"/>
    <w:rsid w:val="00D321A8"/>
    <w:rsid w:val="00D3255F"/>
    <w:rsid w:val="00D3257A"/>
    <w:rsid w:val="00D34199"/>
    <w:rsid w:val="00D345B8"/>
    <w:rsid w:val="00D36C02"/>
    <w:rsid w:val="00D50513"/>
    <w:rsid w:val="00D51ACE"/>
    <w:rsid w:val="00D53A4A"/>
    <w:rsid w:val="00D56289"/>
    <w:rsid w:val="00D60985"/>
    <w:rsid w:val="00D6624A"/>
    <w:rsid w:val="00D70B91"/>
    <w:rsid w:val="00D72046"/>
    <w:rsid w:val="00D7573D"/>
    <w:rsid w:val="00D757FB"/>
    <w:rsid w:val="00D76C17"/>
    <w:rsid w:val="00D77427"/>
    <w:rsid w:val="00D808B4"/>
    <w:rsid w:val="00D8096B"/>
    <w:rsid w:val="00D83ABD"/>
    <w:rsid w:val="00D83DFB"/>
    <w:rsid w:val="00D858B1"/>
    <w:rsid w:val="00D92363"/>
    <w:rsid w:val="00D92D15"/>
    <w:rsid w:val="00D9627F"/>
    <w:rsid w:val="00D96281"/>
    <w:rsid w:val="00DA3361"/>
    <w:rsid w:val="00DA61C7"/>
    <w:rsid w:val="00DA6880"/>
    <w:rsid w:val="00DA744C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0CBB"/>
    <w:rsid w:val="00DD37F1"/>
    <w:rsid w:val="00DD4497"/>
    <w:rsid w:val="00DD4BAD"/>
    <w:rsid w:val="00DD5C42"/>
    <w:rsid w:val="00DE0383"/>
    <w:rsid w:val="00DE0FA1"/>
    <w:rsid w:val="00DE2DCC"/>
    <w:rsid w:val="00DE34FB"/>
    <w:rsid w:val="00DE488F"/>
    <w:rsid w:val="00DF182B"/>
    <w:rsid w:val="00DF3936"/>
    <w:rsid w:val="00E00511"/>
    <w:rsid w:val="00E0234F"/>
    <w:rsid w:val="00E02BC6"/>
    <w:rsid w:val="00E02D99"/>
    <w:rsid w:val="00E03EF1"/>
    <w:rsid w:val="00E043D3"/>
    <w:rsid w:val="00E05A3A"/>
    <w:rsid w:val="00E0695F"/>
    <w:rsid w:val="00E11740"/>
    <w:rsid w:val="00E122DA"/>
    <w:rsid w:val="00E1389E"/>
    <w:rsid w:val="00E14629"/>
    <w:rsid w:val="00E1521C"/>
    <w:rsid w:val="00E16406"/>
    <w:rsid w:val="00E17291"/>
    <w:rsid w:val="00E20099"/>
    <w:rsid w:val="00E216AE"/>
    <w:rsid w:val="00E21A12"/>
    <w:rsid w:val="00E22AE3"/>
    <w:rsid w:val="00E24DE6"/>
    <w:rsid w:val="00E254D9"/>
    <w:rsid w:val="00E2558F"/>
    <w:rsid w:val="00E26310"/>
    <w:rsid w:val="00E26BFE"/>
    <w:rsid w:val="00E277FA"/>
    <w:rsid w:val="00E31815"/>
    <w:rsid w:val="00E32EF8"/>
    <w:rsid w:val="00E4190C"/>
    <w:rsid w:val="00E43028"/>
    <w:rsid w:val="00E432E7"/>
    <w:rsid w:val="00E43E0C"/>
    <w:rsid w:val="00E47244"/>
    <w:rsid w:val="00E475E9"/>
    <w:rsid w:val="00E5104B"/>
    <w:rsid w:val="00E524A4"/>
    <w:rsid w:val="00E609CC"/>
    <w:rsid w:val="00E60C9D"/>
    <w:rsid w:val="00E61131"/>
    <w:rsid w:val="00E62655"/>
    <w:rsid w:val="00E664C7"/>
    <w:rsid w:val="00E679DA"/>
    <w:rsid w:val="00E70016"/>
    <w:rsid w:val="00E70F94"/>
    <w:rsid w:val="00E7195B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2D78"/>
    <w:rsid w:val="00E84698"/>
    <w:rsid w:val="00E852FC"/>
    <w:rsid w:val="00E86F06"/>
    <w:rsid w:val="00E87B46"/>
    <w:rsid w:val="00E911B1"/>
    <w:rsid w:val="00E92E68"/>
    <w:rsid w:val="00E934F8"/>
    <w:rsid w:val="00E93C66"/>
    <w:rsid w:val="00E93F6E"/>
    <w:rsid w:val="00E9543D"/>
    <w:rsid w:val="00E96790"/>
    <w:rsid w:val="00E967CA"/>
    <w:rsid w:val="00E9797D"/>
    <w:rsid w:val="00EA0354"/>
    <w:rsid w:val="00EA15B7"/>
    <w:rsid w:val="00EA40E0"/>
    <w:rsid w:val="00EA56D0"/>
    <w:rsid w:val="00EA77ED"/>
    <w:rsid w:val="00EA7F33"/>
    <w:rsid w:val="00EB0627"/>
    <w:rsid w:val="00EB08DC"/>
    <w:rsid w:val="00EB2D5D"/>
    <w:rsid w:val="00EB5135"/>
    <w:rsid w:val="00EB51DF"/>
    <w:rsid w:val="00EB7359"/>
    <w:rsid w:val="00EC05E7"/>
    <w:rsid w:val="00EC33A2"/>
    <w:rsid w:val="00EC4224"/>
    <w:rsid w:val="00EC44C3"/>
    <w:rsid w:val="00EC5562"/>
    <w:rsid w:val="00EC583D"/>
    <w:rsid w:val="00EC6FD4"/>
    <w:rsid w:val="00EC71CC"/>
    <w:rsid w:val="00EC7C61"/>
    <w:rsid w:val="00ED0B86"/>
    <w:rsid w:val="00ED360D"/>
    <w:rsid w:val="00ED4010"/>
    <w:rsid w:val="00ED5BBC"/>
    <w:rsid w:val="00EE0BA2"/>
    <w:rsid w:val="00EE0FCD"/>
    <w:rsid w:val="00EE1C33"/>
    <w:rsid w:val="00EE2968"/>
    <w:rsid w:val="00EE6857"/>
    <w:rsid w:val="00EE7D95"/>
    <w:rsid w:val="00EF1458"/>
    <w:rsid w:val="00EF2506"/>
    <w:rsid w:val="00EF2F4C"/>
    <w:rsid w:val="00EF4578"/>
    <w:rsid w:val="00EF50CF"/>
    <w:rsid w:val="00EF5704"/>
    <w:rsid w:val="00EF657A"/>
    <w:rsid w:val="00EF7D28"/>
    <w:rsid w:val="00F00E6F"/>
    <w:rsid w:val="00F02D6D"/>
    <w:rsid w:val="00F032AD"/>
    <w:rsid w:val="00F04FA0"/>
    <w:rsid w:val="00F07026"/>
    <w:rsid w:val="00F13274"/>
    <w:rsid w:val="00F132DB"/>
    <w:rsid w:val="00F16723"/>
    <w:rsid w:val="00F173E0"/>
    <w:rsid w:val="00F17723"/>
    <w:rsid w:val="00F21033"/>
    <w:rsid w:val="00F21FE2"/>
    <w:rsid w:val="00F237B1"/>
    <w:rsid w:val="00F246BC"/>
    <w:rsid w:val="00F24ED0"/>
    <w:rsid w:val="00F3474E"/>
    <w:rsid w:val="00F35CF9"/>
    <w:rsid w:val="00F36678"/>
    <w:rsid w:val="00F36E23"/>
    <w:rsid w:val="00F406AA"/>
    <w:rsid w:val="00F40A0B"/>
    <w:rsid w:val="00F43188"/>
    <w:rsid w:val="00F45A38"/>
    <w:rsid w:val="00F45EAC"/>
    <w:rsid w:val="00F46929"/>
    <w:rsid w:val="00F502A8"/>
    <w:rsid w:val="00F5406A"/>
    <w:rsid w:val="00F5608C"/>
    <w:rsid w:val="00F6186A"/>
    <w:rsid w:val="00F63709"/>
    <w:rsid w:val="00F64C89"/>
    <w:rsid w:val="00F65C87"/>
    <w:rsid w:val="00F6618B"/>
    <w:rsid w:val="00F67AD5"/>
    <w:rsid w:val="00F67D24"/>
    <w:rsid w:val="00F67DC0"/>
    <w:rsid w:val="00F71EBA"/>
    <w:rsid w:val="00F74746"/>
    <w:rsid w:val="00F75691"/>
    <w:rsid w:val="00F77142"/>
    <w:rsid w:val="00F80A4E"/>
    <w:rsid w:val="00F81582"/>
    <w:rsid w:val="00F832F5"/>
    <w:rsid w:val="00F8389E"/>
    <w:rsid w:val="00F83943"/>
    <w:rsid w:val="00F8413E"/>
    <w:rsid w:val="00F85132"/>
    <w:rsid w:val="00F85C14"/>
    <w:rsid w:val="00F86A84"/>
    <w:rsid w:val="00F86CF4"/>
    <w:rsid w:val="00F96116"/>
    <w:rsid w:val="00F9685B"/>
    <w:rsid w:val="00FA0B56"/>
    <w:rsid w:val="00FA2CA4"/>
    <w:rsid w:val="00FA48BE"/>
    <w:rsid w:val="00FA593A"/>
    <w:rsid w:val="00FA7BD7"/>
    <w:rsid w:val="00FB1033"/>
    <w:rsid w:val="00FB27B0"/>
    <w:rsid w:val="00FB49C2"/>
    <w:rsid w:val="00FB5581"/>
    <w:rsid w:val="00FB5F8A"/>
    <w:rsid w:val="00FB79C7"/>
    <w:rsid w:val="00FC093C"/>
    <w:rsid w:val="00FC2953"/>
    <w:rsid w:val="00FC6202"/>
    <w:rsid w:val="00FC7646"/>
    <w:rsid w:val="00FC7F8F"/>
    <w:rsid w:val="00FD17F9"/>
    <w:rsid w:val="00FD2357"/>
    <w:rsid w:val="00FD2C65"/>
    <w:rsid w:val="00FD5FE3"/>
    <w:rsid w:val="00FD7CE6"/>
    <w:rsid w:val="00FE1505"/>
    <w:rsid w:val="00FE3DD4"/>
    <w:rsid w:val="00FE4250"/>
    <w:rsid w:val="00FE428B"/>
    <w:rsid w:val="00FE4AEE"/>
    <w:rsid w:val="00FE75D6"/>
    <w:rsid w:val="00FF135D"/>
    <w:rsid w:val="00FF29C0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9629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oSpacing">
    <w:name w:val="No Spacing"/>
    <w:link w:val="NoSpacingChar"/>
    <w:uiPriority w:val="1"/>
    <w:qFormat/>
    <w:rsid w:val="000059D0"/>
    <w:rPr>
      <w:rFonts w:asciiTheme="minorHAnsi" w:eastAsiaTheme="minorEastAsia" w:hAnsiTheme="minorHAnsi" w:cstheme="minorBidi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0059D0"/>
    <w:rPr>
      <w:rFonts w:asciiTheme="minorHAnsi" w:eastAsiaTheme="minorEastAsia" w:hAnsiTheme="minorHAnsi" w:cstheme="minorBidi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98FFC3-CF20-4307-8446-24637A5FCF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10</Pages>
  <Words>1538</Words>
  <Characters>8772</Characters>
  <Application>Microsoft Office Word</Application>
  <DocSecurity>0</DocSecurity>
  <Lines>73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4</cp:revision>
  <cp:lastPrinted>2010-10-26T13:04:00Z</cp:lastPrinted>
  <dcterms:created xsi:type="dcterms:W3CDTF">2010-10-26T22:48:00Z</dcterms:created>
  <dcterms:modified xsi:type="dcterms:W3CDTF">2010-10-27T01:36:00Z</dcterms:modified>
</cp:coreProperties>
</file>